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63B2" w14:textId="54E2F75E" w:rsidR="002C02E6" w:rsidRDefault="002C02E6"/>
    <w:p w14:paraId="5791E40A" w14:textId="02C258A3" w:rsidR="001502CA" w:rsidRPr="00EB2D95" w:rsidRDefault="0069179F">
      <w:pPr>
        <w:rPr>
          <w:sz w:val="24"/>
          <w:szCs w:val="24"/>
        </w:rPr>
      </w:pPr>
      <w:r>
        <w:br/>
      </w:r>
      <w:r w:rsidR="00BC348E" w:rsidRPr="000B4156">
        <w:rPr>
          <w:sz w:val="24"/>
          <w:szCs w:val="24"/>
        </w:rPr>
        <w:t>L</w:t>
      </w:r>
      <w:r w:rsidR="001502CA" w:rsidRPr="000B4156">
        <w:rPr>
          <w:sz w:val="24"/>
          <w:szCs w:val="24"/>
        </w:rPr>
        <w:t>e comité Loisirs de l’AAM souhaite préparer et réaliser le voyage annuel de 2025 sous la forme d’une croisière fluviale.</w:t>
      </w:r>
      <w:r w:rsidR="001502CA" w:rsidRPr="000B4156">
        <w:rPr>
          <w:sz w:val="24"/>
          <w:szCs w:val="24"/>
        </w:rPr>
        <w:br/>
      </w:r>
      <w:r w:rsidR="001502CA" w:rsidRPr="000B4156">
        <w:rPr>
          <w:sz w:val="24"/>
          <w:szCs w:val="24"/>
        </w:rPr>
        <w:br/>
        <w:t>L’association a déjà effectué différentes croisières</w:t>
      </w:r>
      <w:r w:rsidR="00B841E4" w:rsidRPr="000B4156">
        <w:rPr>
          <w:sz w:val="24"/>
          <w:szCs w:val="24"/>
        </w:rPr>
        <w:t xml:space="preserve"> avec CroisiEurope</w:t>
      </w:r>
      <w:r w:rsidR="00511354" w:rsidRPr="000B4156">
        <w:rPr>
          <w:sz w:val="24"/>
          <w:szCs w:val="24"/>
        </w:rPr>
        <w:t xml:space="preserve"> à la période habituelle de</w:t>
      </w:r>
      <w:r w:rsidR="0058572B" w:rsidRPr="000B4156">
        <w:rPr>
          <w:sz w:val="24"/>
          <w:szCs w:val="24"/>
        </w:rPr>
        <w:t>s voyages de printemps</w:t>
      </w:r>
      <w:r w:rsidR="00873EBC" w:rsidRPr="000B4156">
        <w:rPr>
          <w:sz w:val="24"/>
          <w:szCs w:val="24"/>
        </w:rPr>
        <w:t xml:space="preserve"> de l’AAM</w:t>
      </w:r>
      <w:r w:rsidR="00900E73" w:rsidRPr="000B4156">
        <w:rPr>
          <w:sz w:val="24"/>
          <w:szCs w:val="24"/>
        </w:rPr>
        <w:t xml:space="preserve"> </w:t>
      </w:r>
      <w:r w:rsidR="00900E73" w:rsidRPr="000B4156">
        <w:rPr>
          <w:i/>
          <w:iCs/>
          <w:sz w:val="24"/>
          <w:szCs w:val="24"/>
        </w:rPr>
        <w:t xml:space="preserve">(les comptes rendus en sont disponibles dans les </w:t>
      </w:r>
      <w:r w:rsidR="008F27F1" w:rsidRPr="000B4156">
        <w:rPr>
          <w:i/>
          <w:iCs/>
          <w:sz w:val="24"/>
          <w:szCs w:val="24"/>
        </w:rPr>
        <w:t>numéros d’</w:t>
      </w:r>
      <w:r w:rsidR="00900E73" w:rsidRPr="000B4156">
        <w:rPr>
          <w:i/>
          <w:iCs/>
          <w:sz w:val="24"/>
          <w:szCs w:val="24"/>
        </w:rPr>
        <w:t>arc en ciel</w:t>
      </w:r>
      <w:r w:rsidR="00F12D35" w:rsidRPr="000B4156">
        <w:rPr>
          <w:i/>
          <w:iCs/>
          <w:sz w:val="24"/>
          <w:szCs w:val="24"/>
        </w:rPr>
        <w:t xml:space="preserve"> cités</w:t>
      </w:r>
      <w:r w:rsidR="004D4E32">
        <w:rPr>
          <w:i/>
          <w:iCs/>
          <w:sz w:val="24"/>
          <w:szCs w:val="24"/>
        </w:rPr>
        <w:t>,</w:t>
      </w:r>
      <w:r w:rsidR="00003E08">
        <w:rPr>
          <w:i/>
          <w:iCs/>
          <w:sz w:val="24"/>
          <w:szCs w:val="24"/>
        </w:rPr>
        <w:t xml:space="preserve"> accessibles, en l’absence d’archives des revues concernées</w:t>
      </w:r>
      <w:r w:rsidR="00B32DB8">
        <w:rPr>
          <w:i/>
          <w:iCs/>
          <w:sz w:val="24"/>
          <w:szCs w:val="24"/>
        </w:rPr>
        <w:t>, sur le site anciens</w:t>
      </w:r>
      <w:r w:rsidR="00F303EE">
        <w:rPr>
          <w:i/>
          <w:iCs/>
          <w:sz w:val="24"/>
          <w:szCs w:val="24"/>
        </w:rPr>
        <w:t>m</w:t>
      </w:r>
      <w:r w:rsidR="00A00768">
        <w:rPr>
          <w:i/>
          <w:iCs/>
          <w:sz w:val="24"/>
          <w:szCs w:val="24"/>
        </w:rPr>
        <w:t>e</w:t>
      </w:r>
      <w:r w:rsidR="00F303EE">
        <w:rPr>
          <w:i/>
          <w:iCs/>
          <w:sz w:val="24"/>
          <w:szCs w:val="24"/>
        </w:rPr>
        <w:t>t</w:t>
      </w:r>
      <w:r w:rsidR="00A00768">
        <w:rPr>
          <w:i/>
          <w:iCs/>
          <w:sz w:val="24"/>
          <w:szCs w:val="24"/>
        </w:rPr>
        <w:t>e</w:t>
      </w:r>
      <w:r w:rsidR="00F303EE">
        <w:rPr>
          <w:i/>
          <w:iCs/>
          <w:sz w:val="24"/>
          <w:szCs w:val="24"/>
        </w:rPr>
        <w:t>os.info</w:t>
      </w:r>
      <w:r w:rsidR="00F12D35" w:rsidRPr="000B4156">
        <w:rPr>
          <w:i/>
          <w:iCs/>
          <w:sz w:val="24"/>
          <w:szCs w:val="24"/>
        </w:rPr>
        <w:t>)</w:t>
      </w:r>
      <w:r w:rsidR="00EF6164" w:rsidRPr="000B4156">
        <w:rPr>
          <w:i/>
          <w:iCs/>
          <w:sz w:val="24"/>
          <w:szCs w:val="24"/>
        </w:rPr>
        <w:t> :</w:t>
      </w:r>
    </w:p>
    <w:p w14:paraId="3346D661" w14:textId="7B309E94" w:rsidR="00EF6164" w:rsidRPr="000B4156" w:rsidRDefault="00EF6164" w:rsidP="00EB2D95">
      <w:pPr>
        <w:ind w:left="708"/>
        <w:rPr>
          <w:sz w:val="24"/>
          <w:szCs w:val="24"/>
        </w:rPr>
      </w:pPr>
      <w:r w:rsidRPr="000B4156">
        <w:rPr>
          <w:sz w:val="24"/>
          <w:szCs w:val="24"/>
        </w:rPr>
        <w:t>En 2006 :</w:t>
      </w:r>
      <w:r w:rsidR="003C6659" w:rsidRPr="000B4156">
        <w:rPr>
          <w:sz w:val="24"/>
          <w:szCs w:val="24"/>
        </w:rPr>
        <w:t xml:space="preserve"> </w:t>
      </w:r>
      <w:r w:rsidR="00707BE8" w:rsidRPr="000B4156">
        <w:rPr>
          <w:i/>
          <w:iCs/>
          <w:sz w:val="24"/>
          <w:szCs w:val="24"/>
        </w:rPr>
        <w:t xml:space="preserve">(AEC n° 150) </w:t>
      </w:r>
      <w:r w:rsidR="003C6659" w:rsidRPr="000B4156">
        <w:rPr>
          <w:sz w:val="24"/>
          <w:szCs w:val="24"/>
        </w:rPr>
        <w:t xml:space="preserve">le Douro </w:t>
      </w:r>
      <w:r w:rsidR="00BB560F" w:rsidRPr="000B4156">
        <w:rPr>
          <w:sz w:val="24"/>
          <w:szCs w:val="24"/>
        </w:rPr>
        <w:t>sur</w:t>
      </w:r>
      <w:r w:rsidR="003C6659" w:rsidRPr="000B4156">
        <w:rPr>
          <w:sz w:val="24"/>
          <w:szCs w:val="24"/>
        </w:rPr>
        <w:t xml:space="preserve"> </w:t>
      </w:r>
      <w:r w:rsidR="00CB5EB3" w:rsidRPr="000B4156">
        <w:rPr>
          <w:sz w:val="24"/>
          <w:szCs w:val="24"/>
        </w:rPr>
        <w:t xml:space="preserve">le </w:t>
      </w:r>
      <w:r w:rsidR="00CB5EB3" w:rsidRPr="000B4156">
        <w:rPr>
          <w:b/>
          <w:bCs/>
          <w:sz w:val="24"/>
          <w:szCs w:val="24"/>
        </w:rPr>
        <w:t>Fernâo</w:t>
      </w:r>
      <w:r w:rsidR="00864C01" w:rsidRPr="000B4156">
        <w:rPr>
          <w:b/>
          <w:bCs/>
          <w:sz w:val="24"/>
          <w:szCs w:val="24"/>
        </w:rPr>
        <w:t xml:space="preserve"> de Magalhaes</w:t>
      </w:r>
      <w:r w:rsidR="00864C01" w:rsidRPr="000B4156">
        <w:rPr>
          <w:sz w:val="24"/>
          <w:szCs w:val="24"/>
        </w:rPr>
        <w:t xml:space="preserve"> (</w:t>
      </w:r>
      <w:r w:rsidR="00BB560F" w:rsidRPr="000B4156">
        <w:rPr>
          <w:sz w:val="24"/>
          <w:szCs w:val="24"/>
        </w:rPr>
        <w:t xml:space="preserve">Fernand de </w:t>
      </w:r>
      <w:r w:rsidR="00A067D3" w:rsidRPr="000B4156">
        <w:rPr>
          <w:sz w:val="24"/>
          <w:szCs w:val="24"/>
        </w:rPr>
        <w:t>Magellan</w:t>
      </w:r>
      <w:r w:rsidR="00BB560F" w:rsidRPr="000B4156">
        <w:rPr>
          <w:sz w:val="24"/>
          <w:szCs w:val="24"/>
        </w:rPr>
        <w:t>)</w:t>
      </w:r>
      <w:r w:rsidR="00D4351D" w:rsidRPr="000B4156">
        <w:rPr>
          <w:sz w:val="24"/>
          <w:szCs w:val="24"/>
        </w:rPr>
        <w:t xml:space="preserve"> </w:t>
      </w:r>
      <w:r w:rsidR="00D4351D" w:rsidRPr="000B4156">
        <w:rPr>
          <w:sz w:val="24"/>
          <w:szCs w:val="24"/>
        </w:rPr>
        <w:br/>
        <w:t xml:space="preserve">En 2009 : </w:t>
      </w:r>
      <w:r w:rsidR="00707BE8" w:rsidRPr="000B4156">
        <w:rPr>
          <w:i/>
          <w:iCs/>
          <w:sz w:val="24"/>
          <w:szCs w:val="24"/>
        </w:rPr>
        <w:t xml:space="preserve">(AEC n° 160) </w:t>
      </w:r>
      <w:r w:rsidR="00D4351D" w:rsidRPr="000B4156">
        <w:rPr>
          <w:sz w:val="24"/>
          <w:szCs w:val="24"/>
        </w:rPr>
        <w:t>le Danube sur l</w:t>
      </w:r>
      <w:r w:rsidR="00F95D33" w:rsidRPr="000B4156">
        <w:rPr>
          <w:sz w:val="24"/>
          <w:szCs w:val="24"/>
        </w:rPr>
        <w:t>’</w:t>
      </w:r>
      <w:r w:rsidR="00F95D33" w:rsidRPr="000B4156">
        <w:rPr>
          <w:b/>
          <w:bCs/>
          <w:sz w:val="24"/>
          <w:szCs w:val="24"/>
        </w:rPr>
        <w:t>Europe</w:t>
      </w:r>
      <w:r w:rsidR="00D4351D" w:rsidRPr="000B4156">
        <w:rPr>
          <w:sz w:val="24"/>
          <w:szCs w:val="24"/>
        </w:rPr>
        <w:t xml:space="preserve"> </w:t>
      </w:r>
      <w:r w:rsidR="00F95D33" w:rsidRPr="000B4156">
        <w:rPr>
          <w:sz w:val="24"/>
          <w:szCs w:val="24"/>
        </w:rPr>
        <w:br/>
        <w:t xml:space="preserve">En 2011 : </w:t>
      </w:r>
      <w:r w:rsidR="00707BE8" w:rsidRPr="000B4156">
        <w:rPr>
          <w:i/>
          <w:iCs/>
          <w:sz w:val="24"/>
          <w:szCs w:val="24"/>
        </w:rPr>
        <w:t xml:space="preserve">(AEC n° 166) </w:t>
      </w:r>
      <w:r w:rsidR="00F95D33" w:rsidRPr="000B4156">
        <w:rPr>
          <w:sz w:val="24"/>
          <w:szCs w:val="24"/>
        </w:rPr>
        <w:t>le Rhône</w:t>
      </w:r>
      <w:r w:rsidR="00681E59" w:rsidRPr="000B4156">
        <w:rPr>
          <w:sz w:val="24"/>
          <w:szCs w:val="24"/>
        </w:rPr>
        <w:t xml:space="preserve"> </w:t>
      </w:r>
      <w:r w:rsidR="00F95D33" w:rsidRPr="000B4156">
        <w:rPr>
          <w:sz w:val="24"/>
          <w:szCs w:val="24"/>
        </w:rPr>
        <w:t xml:space="preserve">sur le </w:t>
      </w:r>
      <w:r w:rsidR="00681E59" w:rsidRPr="000B4156">
        <w:rPr>
          <w:b/>
          <w:bCs/>
          <w:sz w:val="24"/>
          <w:szCs w:val="24"/>
        </w:rPr>
        <w:t>Camargue</w:t>
      </w:r>
      <w:r w:rsidR="00F95D33" w:rsidRPr="000B4156">
        <w:rPr>
          <w:sz w:val="24"/>
          <w:szCs w:val="24"/>
        </w:rPr>
        <w:t xml:space="preserve"> </w:t>
      </w:r>
      <w:r w:rsidR="00681E59" w:rsidRPr="000B4156">
        <w:rPr>
          <w:i/>
          <w:iCs/>
          <w:sz w:val="24"/>
          <w:szCs w:val="24"/>
        </w:rPr>
        <w:br/>
      </w:r>
      <w:r w:rsidR="00681E59" w:rsidRPr="000B4156">
        <w:rPr>
          <w:sz w:val="24"/>
          <w:szCs w:val="24"/>
        </w:rPr>
        <w:t xml:space="preserve">En 2014 : </w:t>
      </w:r>
      <w:r w:rsidR="00707BE8" w:rsidRPr="000B4156">
        <w:rPr>
          <w:i/>
          <w:iCs/>
          <w:sz w:val="24"/>
          <w:szCs w:val="24"/>
        </w:rPr>
        <w:t xml:space="preserve">(AEC n° 175) </w:t>
      </w:r>
      <w:r w:rsidR="00681E59" w:rsidRPr="000B4156">
        <w:rPr>
          <w:sz w:val="24"/>
          <w:szCs w:val="24"/>
        </w:rPr>
        <w:t xml:space="preserve">le </w:t>
      </w:r>
      <w:r w:rsidR="0036179A" w:rsidRPr="000B4156">
        <w:rPr>
          <w:sz w:val="24"/>
          <w:szCs w:val="24"/>
        </w:rPr>
        <w:t>Pô et Venise</w:t>
      </w:r>
      <w:r w:rsidR="00681E59" w:rsidRPr="000B4156">
        <w:rPr>
          <w:sz w:val="24"/>
          <w:szCs w:val="24"/>
        </w:rPr>
        <w:t xml:space="preserve"> sur le </w:t>
      </w:r>
      <w:r w:rsidR="0036179A" w:rsidRPr="000B4156">
        <w:rPr>
          <w:b/>
          <w:bCs/>
          <w:sz w:val="24"/>
          <w:szCs w:val="24"/>
        </w:rPr>
        <w:t>Michelangelo</w:t>
      </w:r>
      <w:r w:rsidR="00681E59" w:rsidRPr="000B4156">
        <w:rPr>
          <w:sz w:val="24"/>
          <w:szCs w:val="24"/>
        </w:rPr>
        <w:t xml:space="preserve"> </w:t>
      </w:r>
      <w:r w:rsidR="000003D1" w:rsidRPr="000B4156">
        <w:rPr>
          <w:sz w:val="24"/>
          <w:szCs w:val="24"/>
        </w:rPr>
        <w:br/>
        <w:t xml:space="preserve">En 2017 : </w:t>
      </w:r>
      <w:r w:rsidR="00781A4C" w:rsidRPr="000B4156">
        <w:rPr>
          <w:i/>
          <w:iCs/>
          <w:sz w:val="24"/>
          <w:szCs w:val="24"/>
        </w:rPr>
        <w:t xml:space="preserve">(AEC n° 184) </w:t>
      </w:r>
      <w:r w:rsidR="000003D1" w:rsidRPr="000B4156">
        <w:rPr>
          <w:sz w:val="24"/>
          <w:szCs w:val="24"/>
        </w:rPr>
        <w:t>le R</w:t>
      </w:r>
      <w:r w:rsidR="00DE5CAF" w:rsidRPr="000B4156">
        <w:rPr>
          <w:sz w:val="24"/>
          <w:szCs w:val="24"/>
        </w:rPr>
        <w:t>hin au départ d’Amsterdam</w:t>
      </w:r>
      <w:r w:rsidR="000003D1" w:rsidRPr="000B4156">
        <w:rPr>
          <w:sz w:val="24"/>
          <w:szCs w:val="24"/>
        </w:rPr>
        <w:t xml:space="preserve"> sur le </w:t>
      </w:r>
      <w:r w:rsidR="00DE5CAF" w:rsidRPr="000B4156">
        <w:rPr>
          <w:b/>
          <w:bCs/>
          <w:sz w:val="24"/>
          <w:szCs w:val="24"/>
        </w:rPr>
        <w:t>Victor Hugo</w:t>
      </w:r>
      <w:r w:rsidR="000003D1" w:rsidRPr="000B4156">
        <w:rPr>
          <w:sz w:val="24"/>
          <w:szCs w:val="24"/>
        </w:rPr>
        <w:t xml:space="preserve"> </w:t>
      </w:r>
      <w:r w:rsidR="00015842" w:rsidRPr="000B4156">
        <w:rPr>
          <w:sz w:val="24"/>
          <w:szCs w:val="24"/>
        </w:rPr>
        <w:br/>
        <w:t xml:space="preserve">En 2022 : </w:t>
      </w:r>
      <w:r w:rsidR="00781A4C" w:rsidRPr="000B4156">
        <w:rPr>
          <w:i/>
          <w:iCs/>
          <w:sz w:val="24"/>
          <w:szCs w:val="24"/>
        </w:rPr>
        <w:t xml:space="preserve">(AEC n° 198) </w:t>
      </w:r>
      <w:r w:rsidR="00015842" w:rsidRPr="000B4156">
        <w:rPr>
          <w:sz w:val="24"/>
          <w:szCs w:val="24"/>
        </w:rPr>
        <w:t>la Seine</w:t>
      </w:r>
      <w:r w:rsidR="00976CAD" w:rsidRPr="000B4156">
        <w:rPr>
          <w:sz w:val="24"/>
          <w:szCs w:val="24"/>
        </w:rPr>
        <w:t xml:space="preserve"> et les impressionnistes</w:t>
      </w:r>
      <w:r w:rsidR="00015842" w:rsidRPr="000B4156">
        <w:rPr>
          <w:sz w:val="24"/>
          <w:szCs w:val="24"/>
        </w:rPr>
        <w:t xml:space="preserve"> sur le </w:t>
      </w:r>
      <w:r w:rsidR="00976CAD" w:rsidRPr="000B4156">
        <w:rPr>
          <w:b/>
          <w:bCs/>
          <w:sz w:val="24"/>
          <w:szCs w:val="24"/>
        </w:rPr>
        <w:t>Seine Princess</w:t>
      </w:r>
      <w:r w:rsidR="00015842" w:rsidRPr="000B4156">
        <w:rPr>
          <w:sz w:val="24"/>
          <w:szCs w:val="24"/>
        </w:rPr>
        <w:t xml:space="preserve"> </w:t>
      </w:r>
    </w:p>
    <w:p w14:paraId="7D4937DD" w14:textId="75122E6A" w:rsidR="00BD0FD9" w:rsidRPr="000B4156" w:rsidRDefault="00532CAD">
      <w:pPr>
        <w:rPr>
          <w:sz w:val="24"/>
          <w:szCs w:val="24"/>
        </w:rPr>
      </w:pPr>
      <w:r w:rsidRPr="000B4156">
        <w:rPr>
          <w:sz w:val="24"/>
          <w:szCs w:val="24"/>
        </w:rPr>
        <w:t>La</w:t>
      </w:r>
      <w:r w:rsidR="00BD0FD9" w:rsidRPr="000B4156">
        <w:rPr>
          <w:sz w:val="24"/>
          <w:szCs w:val="24"/>
        </w:rPr>
        <w:t xml:space="preserve"> participation</w:t>
      </w:r>
      <w:r w:rsidR="00112B62" w:rsidRPr="000B4156">
        <w:rPr>
          <w:sz w:val="24"/>
          <w:szCs w:val="24"/>
        </w:rPr>
        <w:t xml:space="preserve"> </w:t>
      </w:r>
      <w:r w:rsidR="005C6665" w:rsidRPr="000B4156">
        <w:rPr>
          <w:sz w:val="24"/>
          <w:szCs w:val="24"/>
        </w:rPr>
        <w:t>a</w:t>
      </w:r>
      <w:r w:rsidR="00163761" w:rsidRPr="000B4156">
        <w:rPr>
          <w:sz w:val="24"/>
          <w:szCs w:val="24"/>
        </w:rPr>
        <w:t xml:space="preserve"> </w:t>
      </w:r>
      <w:r w:rsidR="0026346D" w:rsidRPr="000B4156">
        <w:rPr>
          <w:sz w:val="24"/>
          <w:szCs w:val="24"/>
        </w:rPr>
        <w:t>n</w:t>
      </w:r>
      <w:r w:rsidR="00F303EE">
        <w:rPr>
          <w:sz w:val="24"/>
          <w:szCs w:val="24"/>
        </w:rPr>
        <w:t>et</w:t>
      </w:r>
      <w:r w:rsidR="0026346D" w:rsidRPr="000B4156">
        <w:rPr>
          <w:sz w:val="24"/>
          <w:szCs w:val="24"/>
        </w:rPr>
        <w:t>t</w:t>
      </w:r>
      <w:r w:rsidR="00F303EE">
        <w:rPr>
          <w:sz w:val="24"/>
          <w:szCs w:val="24"/>
        </w:rPr>
        <w:t>e</w:t>
      </w:r>
      <w:r w:rsidR="0026346D" w:rsidRPr="000B4156">
        <w:rPr>
          <w:sz w:val="24"/>
          <w:szCs w:val="24"/>
        </w:rPr>
        <w:t xml:space="preserve">ment </w:t>
      </w:r>
      <w:r w:rsidR="00163761" w:rsidRPr="000B4156">
        <w:rPr>
          <w:sz w:val="24"/>
          <w:szCs w:val="24"/>
        </w:rPr>
        <w:t>progress</w:t>
      </w:r>
      <w:r w:rsidR="00E70FD5" w:rsidRPr="000B4156">
        <w:rPr>
          <w:sz w:val="24"/>
          <w:szCs w:val="24"/>
        </w:rPr>
        <w:t xml:space="preserve">é </w:t>
      </w:r>
      <w:r w:rsidR="00112B62" w:rsidRPr="000B4156">
        <w:rPr>
          <w:sz w:val="24"/>
          <w:szCs w:val="24"/>
        </w:rPr>
        <w:t xml:space="preserve">de 16 </w:t>
      </w:r>
      <w:r w:rsidR="00261624" w:rsidRPr="000B4156">
        <w:rPr>
          <w:sz w:val="24"/>
          <w:szCs w:val="24"/>
        </w:rPr>
        <w:t xml:space="preserve">à 90 participants au fur et à mesure des </w:t>
      </w:r>
      <w:r w:rsidR="00A77B1D" w:rsidRPr="000B4156">
        <w:rPr>
          <w:sz w:val="24"/>
          <w:szCs w:val="24"/>
        </w:rPr>
        <w:t>années.</w:t>
      </w:r>
    </w:p>
    <w:p w14:paraId="40FA044F" w14:textId="4F537299" w:rsidR="00E15CDB" w:rsidRPr="000B4156" w:rsidRDefault="00E15CDB">
      <w:pPr>
        <w:rPr>
          <w:b/>
          <w:bCs/>
          <w:sz w:val="24"/>
          <w:szCs w:val="24"/>
        </w:rPr>
      </w:pPr>
      <w:r w:rsidRPr="000B4156">
        <w:rPr>
          <w:sz w:val="24"/>
          <w:szCs w:val="24"/>
        </w:rPr>
        <w:t xml:space="preserve">Les deux dernières croisières étaient particulières : </w:t>
      </w:r>
      <w:r w:rsidR="0092285F" w:rsidRPr="000B4156">
        <w:rPr>
          <w:sz w:val="24"/>
          <w:szCs w:val="24"/>
        </w:rPr>
        <w:br/>
        <w:t xml:space="preserve">- </w:t>
      </w:r>
      <w:r w:rsidR="001E4AEC" w:rsidRPr="000B4156">
        <w:rPr>
          <w:sz w:val="24"/>
          <w:szCs w:val="24"/>
        </w:rPr>
        <w:t xml:space="preserve">sur la Seine il s’agissait de suivre </w:t>
      </w:r>
      <w:r w:rsidR="005C6665" w:rsidRPr="000B4156">
        <w:rPr>
          <w:i/>
          <w:iCs/>
          <w:sz w:val="24"/>
          <w:szCs w:val="24"/>
        </w:rPr>
        <w:t>« </w:t>
      </w:r>
      <w:r w:rsidR="001E4AEC" w:rsidRPr="000B4156">
        <w:rPr>
          <w:i/>
          <w:iCs/>
          <w:sz w:val="24"/>
          <w:szCs w:val="24"/>
        </w:rPr>
        <w:t>les pas des peintres impressionnistes</w:t>
      </w:r>
      <w:r w:rsidR="005C6665" w:rsidRPr="000B4156">
        <w:rPr>
          <w:i/>
          <w:iCs/>
          <w:sz w:val="24"/>
          <w:szCs w:val="24"/>
        </w:rPr>
        <w:t> »</w:t>
      </w:r>
      <w:r w:rsidR="009339E3" w:rsidRPr="000B4156">
        <w:rPr>
          <w:sz w:val="24"/>
          <w:szCs w:val="24"/>
        </w:rPr>
        <w:t xml:space="preserve"> ; </w:t>
      </w:r>
      <w:r w:rsidR="00637399" w:rsidRPr="000B4156">
        <w:rPr>
          <w:sz w:val="24"/>
          <w:szCs w:val="24"/>
        </w:rPr>
        <w:t>préparée</w:t>
      </w:r>
      <w:r w:rsidR="009339E3" w:rsidRPr="000B4156">
        <w:rPr>
          <w:sz w:val="24"/>
          <w:szCs w:val="24"/>
        </w:rPr>
        <w:t xml:space="preserve"> pour 2020, elle n’a pu se réaliser qu’en 2022 en raison de la pandémie </w:t>
      </w:r>
      <w:r w:rsidR="0092285F" w:rsidRPr="000B4156">
        <w:rPr>
          <w:sz w:val="24"/>
          <w:szCs w:val="24"/>
        </w:rPr>
        <w:t xml:space="preserve">… </w:t>
      </w:r>
      <w:r w:rsidR="002C529A" w:rsidRPr="000B4156">
        <w:rPr>
          <w:sz w:val="24"/>
          <w:szCs w:val="24"/>
        </w:rPr>
        <w:t>et</w:t>
      </w:r>
      <w:r w:rsidR="00B73DE0">
        <w:rPr>
          <w:sz w:val="24"/>
          <w:szCs w:val="24"/>
        </w:rPr>
        <w:t>,</w:t>
      </w:r>
      <w:r w:rsidR="002C529A" w:rsidRPr="000B4156">
        <w:rPr>
          <w:sz w:val="24"/>
          <w:szCs w:val="24"/>
        </w:rPr>
        <w:t xml:space="preserve"> </w:t>
      </w:r>
      <w:r w:rsidR="000D2597">
        <w:rPr>
          <w:sz w:val="24"/>
          <w:szCs w:val="24"/>
        </w:rPr>
        <w:t xml:space="preserve">au cours </w:t>
      </w:r>
      <w:r w:rsidR="00304545">
        <w:rPr>
          <w:sz w:val="24"/>
          <w:szCs w:val="24"/>
        </w:rPr>
        <w:t>de ce</w:t>
      </w:r>
      <w:r w:rsidR="00B73DE0">
        <w:rPr>
          <w:sz w:val="24"/>
          <w:szCs w:val="24"/>
        </w:rPr>
        <w:t>s ajournements,</w:t>
      </w:r>
      <w:r w:rsidR="00304545">
        <w:rPr>
          <w:sz w:val="24"/>
          <w:szCs w:val="24"/>
        </w:rPr>
        <w:t xml:space="preserve"> </w:t>
      </w:r>
      <w:r w:rsidR="0092285F" w:rsidRPr="000B4156">
        <w:rPr>
          <w:sz w:val="24"/>
          <w:szCs w:val="24"/>
        </w:rPr>
        <w:t>ce sont 63 personnes qui souhaitaient y participer</w:t>
      </w:r>
      <w:r w:rsidR="001A79E3" w:rsidRPr="000B4156">
        <w:rPr>
          <w:sz w:val="24"/>
          <w:szCs w:val="24"/>
        </w:rPr>
        <w:t>,</w:t>
      </w:r>
      <w:r w:rsidR="0092285F" w:rsidRPr="000B4156">
        <w:rPr>
          <w:sz w:val="24"/>
          <w:szCs w:val="24"/>
        </w:rPr>
        <w:br/>
        <w:t>- sur le Rhin</w:t>
      </w:r>
      <w:r w:rsidR="000B3B5F" w:rsidRPr="000B4156">
        <w:rPr>
          <w:sz w:val="24"/>
          <w:szCs w:val="24"/>
        </w:rPr>
        <w:t xml:space="preserve"> </w:t>
      </w:r>
      <w:r w:rsidR="00BA6C4D" w:rsidRPr="000B4156">
        <w:rPr>
          <w:sz w:val="24"/>
          <w:szCs w:val="24"/>
        </w:rPr>
        <w:t xml:space="preserve">en 2017, </w:t>
      </w:r>
      <w:r w:rsidR="000B3B5F" w:rsidRPr="000B4156">
        <w:rPr>
          <w:sz w:val="24"/>
          <w:szCs w:val="24"/>
        </w:rPr>
        <w:t>il s’agissait de fêter les 70 ans de l’AAM</w:t>
      </w:r>
      <w:r w:rsidR="00B41D4D" w:rsidRPr="000B4156">
        <w:rPr>
          <w:sz w:val="24"/>
          <w:szCs w:val="24"/>
        </w:rPr>
        <w:t xml:space="preserve"> et </w:t>
      </w:r>
      <w:r w:rsidR="00B41D4D" w:rsidRPr="000B4156">
        <w:rPr>
          <w:b/>
          <w:bCs/>
          <w:sz w:val="24"/>
          <w:szCs w:val="24"/>
        </w:rPr>
        <w:t>le bateau</w:t>
      </w:r>
      <w:r w:rsidR="002A7374" w:rsidRPr="000B4156">
        <w:rPr>
          <w:sz w:val="24"/>
          <w:szCs w:val="24"/>
        </w:rPr>
        <w:t xml:space="preserve"> </w:t>
      </w:r>
      <w:r w:rsidR="002A7374" w:rsidRPr="000B4156">
        <w:rPr>
          <w:b/>
          <w:bCs/>
          <w:sz w:val="24"/>
          <w:szCs w:val="24"/>
        </w:rPr>
        <w:t>Victor Hugo</w:t>
      </w:r>
      <w:r w:rsidR="00191482" w:rsidRPr="000B4156">
        <w:rPr>
          <w:sz w:val="24"/>
          <w:szCs w:val="24"/>
        </w:rPr>
        <w:t xml:space="preserve"> </w:t>
      </w:r>
      <w:r w:rsidR="00191482" w:rsidRPr="000B4156">
        <w:rPr>
          <w:b/>
          <w:bCs/>
          <w:sz w:val="24"/>
          <w:szCs w:val="24"/>
        </w:rPr>
        <w:t>avait été privatisé</w:t>
      </w:r>
      <w:r w:rsidR="002A7374" w:rsidRPr="000B4156">
        <w:rPr>
          <w:b/>
          <w:bCs/>
          <w:sz w:val="24"/>
          <w:szCs w:val="24"/>
        </w:rPr>
        <w:t xml:space="preserve"> à cette fin</w:t>
      </w:r>
      <w:r w:rsidR="00DC4918" w:rsidRPr="000B4156">
        <w:rPr>
          <w:b/>
          <w:bCs/>
          <w:sz w:val="24"/>
          <w:szCs w:val="24"/>
        </w:rPr>
        <w:t>.</w:t>
      </w:r>
    </w:p>
    <w:p w14:paraId="1B7F422C" w14:textId="327AF9D9" w:rsidR="00D74D0E" w:rsidRPr="000B4156" w:rsidRDefault="004D2A37">
      <w:pPr>
        <w:rPr>
          <w:sz w:val="24"/>
          <w:szCs w:val="24"/>
        </w:rPr>
      </w:pPr>
      <w:r w:rsidRPr="000B4156">
        <w:rPr>
          <w:sz w:val="24"/>
          <w:szCs w:val="24"/>
        </w:rPr>
        <w:t xml:space="preserve">Un précédent sondage </w:t>
      </w:r>
      <w:r w:rsidR="004948AB" w:rsidRPr="000B4156">
        <w:rPr>
          <w:sz w:val="24"/>
          <w:szCs w:val="24"/>
        </w:rPr>
        <w:t>interne</w:t>
      </w:r>
      <w:r w:rsidR="000F5936" w:rsidRPr="000B4156">
        <w:rPr>
          <w:sz w:val="24"/>
          <w:szCs w:val="24"/>
        </w:rPr>
        <w:t xml:space="preserve">, </w:t>
      </w:r>
      <w:r w:rsidRPr="000B4156">
        <w:rPr>
          <w:sz w:val="24"/>
          <w:szCs w:val="24"/>
        </w:rPr>
        <w:t>effectué en 2018</w:t>
      </w:r>
      <w:r w:rsidR="000F5936" w:rsidRPr="000B4156">
        <w:rPr>
          <w:sz w:val="24"/>
          <w:szCs w:val="24"/>
        </w:rPr>
        <w:t xml:space="preserve"> </w:t>
      </w:r>
      <w:r w:rsidRPr="000B4156">
        <w:rPr>
          <w:sz w:val="24"/>
          <w:szCs w:val="24"/>
        </w:rPr>
        <w:t xml:space="preserve">pour </w:t>
      </w:r>
      <w:r w:rsidR="004948AB" w:rsidRPr="000B4156">
        <w:rPr>
          <w:sz w:val="24"/>
          <w:szCs w:val="24"/>
        </w:rPr>
        <w:t xml:space="preserve">découvrir la destination </w:t>
      </w:r>
      <w:r w:rsidR="001918F0" w:rsidRPr="000B4156">
        <w:rPr>
          <w:sz w:val="24"/>
          <w:szCs w:val="24"/>
        </w:rPr>
        <w:t>souhaitée par les membres de l’association</w:t>
      </w:r>
      <w:r w:rsidR="00BA6C4D" w:rsidRPr="000B4156">
        <w:rPr>
          <w:sz w:val="24"/>
          <w:szCs w:val="24"/>
        </w:rPr>
        <w:t>,</w:t>
      </w:r>
      <w:r w:rsidR="001918F0" w:rsidRPr="000B4156">
        <w:rPr>
          <w:sz w:val="24"/>
          <w:szCs w:val="24"/>
        </w:rPr>
        <w:t xml:space="preserve"> avait placé en tête</w:t>
      </w:r>
      <w:r w:rsidR="00BA6C4D" w:rsidRPr="000B4156">
        <w:rPr>
          <w:sz w:val="24"/>
          <w:szCs w:val="24"/>
        </w:rPr>
        <w:t xml:space="preserve"> </w:t>
      </w:r>
      <w:r w:rsidR="00B67D91" w:rsidRPr="000B4156">
        <w:rPr>
          <w:sz w:val="24"/>
          <w:szCs w:val="24"/>
        </w:rPr>
        <w:t>ce</w:t>
      </w:r>
      <w:r w:rsidR="002A13CB" w:rsidRPr="000B4156">
        <w:rPr>
          <w:sz w:val="24"/>
          <w:szCs w:val="24"/>
        </w:rPr>
        <w:t>tte</w:t>
      </w:r>
      <w:r w:rsidR="00827500" w:rsidRPr="000B4156">
        <w:rPr>
          <w:sz w:val="24"/>
          <w:szCs w:val="24"/>
        </w:rPr>
        <w:t xml:space="preserve"> </w:t>
      </w:r>
      <w:r w:rsidR="005746C7" w:rsidRPr="000B4156">
        <w:rPr>
          <w:sz w:val="24"/>
          <w:szCs w:val="24"/>
        </w:rPr>
        <w:t xml:space="preserve">navigation </w:t>
      </w:r>
      <w:r w:rsidR="00B67D91" w:rsidRPr="000B4156">
        <w:rPr>
          <w:sz w:val="24"/>
          <w:szCs w:val="24"/>
        </w:rPr>
        <w:t xml:space="preserve">sur la Seine </w:t>
      </w:r>
      <w:r w:rsidR="00C264BD" w:rsidRPr="000B4156">
        <w:rPr>
          <w:sz w:val="24"/>
          <w:szCs w:val="24"/>
        </w:rPr>
        <w:t>sur</w:t>
      </w:r>
      <w:r w:rsidR="00B67D91" w:rsidRPr="000B4156">
        <w:rPr>
          <w:sz w:val="24"/>
          <w:szCs w:val="24"/>
        </w:rPr>
        <w:t xml:space="preserve"> </w:t>
      </w:r>
      <w:r w:rsidR="0028631A" w:rsidRPr="000B4156">
        <w:rPr>
          <w:sz w:val="24"/>
          <w:szCs w:val="24"/>
        </w:rPr>
        <w:t>l</w:t>
      </w:r>
      <w:r w:rsidR="00B67D91" w:rsidRPr="000B4156">
        <w:rPr>
          <w:sz w:val="24"/>
          <w:szCs w:val="24"/>
        </w:rPr>
        <w:t>e thème des peintres impressionnis</w:t>
      </w:r>
      <w:r w:rsidR="00780C94">
        <w:rPr>
          <w:sz w:val="24"/>
          <w:szCs w:val="24"/>
        </w:rPr>
        <w:t>-</w:t>
      </w:r>
      <w:r w:rsidR="00B67D91" w:rsidRPr="000B4156">
        <w:rPr>
          <w:sz w:val="24"/>
          <w:szCs w:val="24"/>
        </w:rPr>
        <w:t>tes</w:t>
      </w:r>
      <w:r w:rsidR="00082494" w:rsidRPr="000B4156">
        <w:rPr>
          <w:sz w:val="24"/>
          <w:szCs w:val="24"/>
        </w:rPr>
        <w:t xml:space="preserve">, cependant la </w:t>
      </w:r>
      <w:r w:rsidR="00BA6C4D" w:rsidRPr="000B4156">
        <w:rPr>
          <w:sz w:val="24"/>
          <w:szCs w:val="24"/>
        </w:rPr>
        <w:t xml:space="preserve">croisière sur la </w:t>
      </w:r>
      <w:r w:rsidR="00082494" w:rsidRPr="000B4156">
        <w:rPr>
          <w:sz w:val="24"/>
          <w:szCs w:val="24"/>
        </w:rPr>
        <w:t xml:space="preserve">Loire </w:t>
      </w:r>
      <w:r w:rsidR="00B75D31" w:rsidRPr="000B4156">
        <w:rPr>
          <w:sz w:val="24"/>
          <w:szCs w:val="24"/>
        </w:rPr>
        <w:t xml:space="preserve">talonnait </w:t>
      </w:r>
      <w:r w:rsidR="009C6756" w:rsidRPr="000B4156">
        <w:rPr>
          <w:sz w:val="24"/>
          <w:szCs w:val="24"/>
        </w:rPr>
        <w:t xml:space="preserve">alors </w:t>
      </w:r>
      <w:r w:rsidR="00B75D31" w:rsidRPr="000B4156">
        <w:rPr>
          <w:sz w:val="24"/>
          <w:szCs w:val="24"/>
        </w:rPr>
        <w:t xml:space="preserve">de peu </w:t>
      </w:r>
      <w:r w:rsidR="001D273C" w:rsidRPr="000B4156">
        <w:rPr>
          <w:sz w:val="24"/>
          <w:szCs w:val="24"/>
        </w:rPr>
        <w:t>c</w:t>
      </w:r>
      <w:r w:rsidR="005746C7" w:rsidRPr="000B4156">
        <w:rPr>
          <w:sz w:val="24"/>
          <w:szCs w:val="24"/>
        </w:rPr>
        <w:t>e périple</w:t>
      </w:r>
      <w:r w:rsidR="00D74D0E" w:rsidRPr="000B4156">
        <w:rPr>
          <w:sz w:val="24"/>
          <w:szCs w:val="24"/>
        </w:rPr>
        <w:t>.</w:t>
      </w:r>
    </w:p>
    <w:p w14:paraId="19AAB1BA" w14:textId="1BF64C5E" w:rsidR="00D74D0E" w:rsidRPr="000B4156" w:rsidRDefault="00D74D0E">
      <w:pPr>
        <w:rPr>
          <w:sz w:val="24"/>
          <w:szCs w:val="24"/>
        </w:rPr>
      </w:pPr>
      <w:r w:rsidRPr="000B4156">
        <w:rPr>
          <w:sz w:val="24"/>
          <w:szCs w:val="24"/>
        </w:rPr>
        <w:t>Depuis ce</w:t>
      </w:r>
      <w:r w:rsidR="00CE547E" w:rsidRPr="000B4156">
        <w:rPr>
          <w:sz w:val="24"/>
          <w:szCs w:val="24"/>
        </w:rPr>
        <w:t>s résultats,</w:t>
      </w:r>
      <w:r w:rsidRPr="000B4156">
        <w:rPr>
          <w:sz w:val="24"/>
          <w:szCs w:val="24"/>
        </w:rPr>
        <w:t xml:space="preserve"> plus de 100 membres ont rejoint l’assoc</w:t>
      </w:r>
      <w:r w:rsidR="00CE547E" w:rsidRPr="000B4156">
        <w:rPr>
          <w:sz w:val="24"/>
          <w:szCs w:val="24"/>
        </w:rPr>
        <w:t>i</w:t>
      </w:r>
      <w:r w:rsidRPr="000B4156">
        <w:rPr>
          <w:sz w:val="24"/>
          <w:szCs w:val="24"/>
        </w:rPr>
        <w:t>ation</w:t>
      </w:r>
      <w:r w:rsidR="00CE547E" w:rsidRPr="000B4156">
        <w:rPr>
          <w:sz w:val="24"/>
          <w:szCs w:val="24"/>
        </w:rPr>
        <w:t xml:space="preserve">, il </w:t>
      </w:r>
      <w:r w:rsidR="00F240BA" w:rsidRPr="000B4156">
        <w:rPr>
          <w:sz w:val="24"/>
          <w:szCs w:val="24"/>
        </w:rPr>
        <w:t>semble</w:t>
      </w:r>
      <w:r w:rsidR="00CE547E" w:rsidRPr="000B4156">
        <w:rPr>
          <w:sz w:val="24"/>
          <w:szCs w:val="24"/>
        </w:rPr>
        <w:t xml:space="preserve"> </w:t>
      </w:r>
      <w:r w:rsidR="00F85C9D" w:rsidRPr="000B4156">
        <w:rPr>
          <w:sz w:val="24"/>
          <w:szCs w:val="24"/>
        </w:rPr>
        <w:t xml:space="preserve">donc </w:t>
      </w:r>
      <w:r w:rsidR="009C6756" w:rsidRPr="000B4156">
        <w:rPr>
          <w:sz w:val="24"/>
          <w:szCs w:val="24"/>
        </w:rPr>
        <w:t>indiqué</w:t>
      </w:r>
      <w:r w:rsidR="00CE547E" w:rsidRPr="000B4156">
        <w:rPr>
          <w:sz w:val="24"/>
          <w:szCs w:val="24"/>
        </w:rPr>
        <w:t xml:space="preserve"> </w:t>
      </w:r>
      <w:r w:rsidR="00A317F0" w:rsidRPr="000B4156">
        <w:rPr>
          <w:sz w:val="24"/>
          <w:szCs w:val="24"/>
        </w:rPr>
        <w:t xml:space="preserve">de mesurer </w:t>
      </w:r>
      <w:r w:rsidR="00521A96" w:rsidRPr="000B4156">
        <w:rPr>
          <w:sz w:val="24"/>
          <w:szCs w:val="24"/>
        </w:rPr>
        <w:t xml:space="preserve">à nouveau </w:t>
      </w:r>
      <w:r w:rsidR="00A317F0" w:rsidRPr="000B4156">
        <w:rPr>
          <w:sz w:val="24"/>
          <w:szCs w:val="24"/>
        </w:rPr>
        <w:t xml:space="preserve">votre </w:t>
      </w:r>
      <w:r w:rsidR="006C67FD" w:rsidRPr="006C67FD">
        <w:rPr>
          <w:sz w:val="24"/>
          <w:szCs w:val="24"/>
        </w:rPr>
        <w:t>engouement</w:t>
      </w:r>
      <w:r w:rsidR="00521A96" w:rsidRPr="000B4156">
        <w:rPr>
          <w:sz w:val="24"/>
          <w:szCs w:val="24"/>
        </w:rPr>
        <w:t xml:space="preserve"> e</w:t>
      </w:r>
      <w:r w:rsidR="0039004E" w:rsidRPr="000B4156">
        <w:rPr>
          <w:sz w:val="24"/>
          <w:szCs w:val="24"/>
        </w:rPr>
        <w:t>n r</w:t>
      </w:r>
      <w:r w:rsidR="00707E65" w:rsidRPr="000B4156">
        <w:rPr>
          <w:sz w:val="24"/>
          <w:szCs w:val="24"/>
        </w:rPr>
        <w:t>ecueill</w:t>
      </w:r>
      <w:r w:rsidR="0039004E" w:rsidRPr="000B4156">
        <w:rPr>
          <w:sz w:val="24"/>
          <w:szCs w:val="24"/>
        </w:rPr>
        <w:t>ant</w:t>
      </w:r>
      <w:r w:rsidR="00CE547E" w:rsidRPr="000B4156">
        <w:rPr>
          <w:sz w:val="24"/>
          <w:szCs w:val="24"/>
        </w:rPr>
        <w:t xml:space="preserve"> </w:t>
      </w:r>
      <w:r w:rsidR="003C4085">
        <w:rPr>
          <w:sz w:val="24"/>
          <w:szCs w:val="24"/>
        </w:rPr>
        <w:t>le</w:t>
      </w:r>
      <w:r w:rsidR="00F5780C" w:rsidRPr="000B4156">
        <w:rPr>
          <w:sz w:val="24"/>
          <w:szCs w:val="24"/>
        </w:rPr>
        <w:t>s</w:t>
      </w:r>
      <w:r w:rsidR="00F85C9D" w:rsidRPr="000B4156">
        <w:rPr>
          <w:sz w:val="24"/>
          <w:szCs w:val="24"/>
        </w:rPr>
        <w:t xml:space="preserve"> différents</w:t>
      </w:r>
      <w:r w:rsidR="00F240BA" w:rsidRPr="000B4156">
        <w:rPr>
          <w:sz w:val="24"/>
          <w:szCs w:val="24"/>
        </w:rPr>
        <w:t xml:space="preserve"> avis sur l</w:t>
      </w:r>
      <w:r w:rsidR="005164B1" w:rsidRPr="000B4156">
        <w:rPr>
          <w:sz w:val="24"/>
          <w:szCs w:val="24"/>
        </w:rPr>
        <w:t>e choix de la</w:t>
      </w:r>
      <w:r w:rsidR="00F240BA" w:rsidRPr="000B4156">
        <w:rPr>
          <w:sz w:val="24"/>
          <w:szCs w:val="24"/>
        </w:rPr>
        <w:t xml:space="preserve"> prochaine destination</w:t>
      </w:r>
      <w:r w:rsidR="008B2709" w:rsidRPr="000B4156">
        <w:rPr>
          <w:sz w:val="24"/>
          <w:szCs w:val="24"/>
        </w:rPr>
        <w:t xml:space="preserve">, </w:t>
      </w:r>
      <w:r w:rsidR="006D2C00" w:rsidRPr="000B4156">
        <w:rPr>
          <w:sz w:val="24"/>
          <w:szCs w:val="24"/>
        </w:rPr>
        <w:t xml:space="preserve">avec l’espoir de </w:t>
      </w:r>
      <w:r w:rsidR="007B22B8" w:rsidRPr="000B4156">
        <w:rPr>
          <w:sz w:val="24"/>
          <w:szCs w:val="24"/>
        </w:rPr>
        <w:t>renouveler l</w:t>
      </w:r>
      <w:r w:rsidR="005C1C7A" w:rsidRPr="000B4156">
        <w:rPr>
          <w:sz w:val="24"/>
          <w:szCs w:val="24"/>
        </w:rPr>
        <w:t xml:space="preserve">’excellente </w:t>
      </w:r>
      <w:r w:rsidR="00590722">
        <w:rPr>
          <w:sz w:val="24"/>
          <w:szCs w:val="24"/>
        </w:rPr>
        <w:t>opér</w:t>
      </w:r>
      <w:r w:rsidR="005C1C7A" w:rsidRPr="000B4156">
        <w:rPr>
          <w:sz w:val="24"/>
          <w:szCs w:val="24"/>
        </w:rPr>
        <w:t>ation que représente l</w:t>
      </w:r>
      <w:r w:rsidR="007B22B8" w:rsidRPr="000B4156">
        <w:rPr>
          <w:sz w:val="24"/>
          <w:szCs w:val="24"/>
        </w:rPr>
        <w:t xml:space="preserve">a </w:t>
      </w:r>
      <w:r w:rsidR="00992D8C" w:rsidRPr="000B4156">
        <w:rPr>
          <w:sz w:val="24"/>
          <w:szCs w:val="24"/>
        </w:rPr>
        <w:t>privatis</w:t>
      </w:r>
      <w:r w:rsidR="007B22B8" w:rsidRPr="000B4156">
        <w:rPr>
          <w:sz w:val="24"/>
          <w:szCs w:val="24"/>
        </w:rPr>
        <w:t>ation</w:t>
      </w:r>
      <w:r w:rsidR="008B2709" w:rsidRPr="000B4156">
        <w:rPr>
          <w:sz w:val="24"/>
          <w:szCs w:val="24"/>
        </w:rPr>
        <w:t xml:space="preserve"> </w:t>
      </w:r>
      <w:r w:rsidR="007B22B8" w:rsidRPr="000B4156">
        <w:rPr>
          <w:sz w:val="24"/>
          <w:szCs w:val="24"/>
        </w:rPr>
        <w:t>d’</w:t>
      </w:r>
      <w:r w:rsidR="008B2709" w:rsidRPr="000B4156">
        <w:rPr>
          <w:sz w:val="24"/>
          <w:szCs w:val="24"/>
        </w:rPr>
        <w:t xml:space="preserve">un bateau </w:t>
      </w:r>
      <w:r w:rsidR="00992D8C" w:rsidRPr="000B4156">
        <w:rPr>
          <w:sz w:val="24"/>
          <w:szCs w:val="24"/>
        </w:rPr>
        <w:t>de CroisiEurope</w:t>
      </w:r>
      <w:r w:rsidR="00A41ADB" w:rsidRPr="000B4156">
        <w:rPr>
          <w:sz w:val="24"/>
          <w:szCs w:val="24"/>
        </w:rPr>
        <w:t>.</w:t>
      </w:r>
    </w:p>
    <w:p w14:paraId="533E5110" w14:textId="110C74DB" w:rsidR="004376EF" w:rsidRPr="000B4156" w:rsidRDefault="00A74C21">
      <w:pPr>
        <w:rPr>
          <w:sz w:val="24"/>
          <w:szCs w:val="24"/>
        </w:rPr>
      </w:pPr>
      <w:r w:rsidRPr="000B4156">
        <w:rPr>
          <w:sz w:val="24"/>
          <w:szCs w:val="24"/>
        </w:rPr>
        <w:t>Ainsi, v</w:t>
      </w:r>
      <w:r w:rsidR="00E12E95" w:rsidRPr="000B4156">
        <w:rPr>
          <w:sz w:val="24"/>
          <w:szCs w:val="24"/>
        </w:rPr>
        <w:t>ous voudrez bien renseigner le questionnaire joint et le retourner</w:t>
      </w:r>
      <w:r w:rsidR="00AA6334" w:rsidRPr="000B4156">
        <w:rPr>
          <w:sz w:val="24"/>
          <w:szCs w:val="24"/>
        </w:rPr>
        <w:t xml:space="preserve"> </w:t>
      </w:r>
      <w:r w:rsidR="00AA6334" w:rsidRPr="00780C94">
        <w:rPr>
          <w:sz w:val="24"/>
          <w:szCs w:val="24"/>
        </w:rPr>
        <w:t>d’ici la fin de ce mois</w:t>
      </w:r>
      <w:r w:rsidR="00D84655" w:rsidRPr="00780C94">
        <w:rPr>
          <w:sz w:val="24"/>
          <w:szCs w:val="24"/>
        </w:rPr>
        <w:t> </w:t>
      </w:r>
      <w:r w:rsidR="00407E63" w:rsidRPr="000B4156">
        <w:rPr>
          <w:sz w:val="24"/>
          <w:szCs w:val="24"/>
        </w:rPr>
        <w:t>à :</w:t>
      </w:r>
    </w:p>
    <w:p w14:paraId="2FCE9B54" w14:textId="219DFCBC" w:rsidR="00B57C52" w:rsidRPr="000B4156" w:rsidRDefault="00000000">
      <w:pPr>
        <w:rPr>
          <w:sz w:val="24"/>
          <w:szCs w:val="24"/>
        </w:rPr>
      </w:pPr>
      <w:hyperlink r:id="rId6" w:history="1">
        <w:r w:rsidR="00407E63" w:rsidRPr="000B4156">
          <w:rPr>
            <w:rStyle w:val="Lienhypertexte"/>
            <w:sz w:val="24"/>
            <w:szCs w:val="24"/>
          </w:rPr>
          <w:t>jj.vichery@wanadoo.fr</w:t>
        </w:r>
      </w:hyperlink>
      <w:r w:rsidR="00416EDB" w:rsidRPr="000B4156">
        <w:rPr>
          <w:sz w:val="24"/>
          <w:szCs w:val="24"/>
        </w:rPr>
        <w:t xml:space="preserve">  ou</w:t>
      </w:r>
      <w:r w:rsidR="00E40B11">
        <w:rPr>
          <w:sz w:val="24"/>
          <w:szCs w:val="24"/>
        </w:rPr>
        <w:t xml:space="preserve">, </w:t>
      </w:r>
      <w:r w:rsidR="00E40B11" w:rsidRPr="000B4156">
        <w:rPr>
          <w:sz w:val="24"/>
          <w:szCs w:val="24"/>
        </w:rPr>
        <w:t>si</w:t>
      </w:r>
      <w:r w:rsidR="00416EDB" w:rsidRPr="000B4156">
        <w:rPr>
          <w:sz w:val="24"/>
          <w:szCs w:val="24"/>
        </w:rPr>
        <w:t xml:space="preserve"> cette solution vous parait plus </w:t>
      </w:r>
      <w:r w:rsidR="00292A05" w:rsidRPr="000B4156">
        <w:rPr>
          <w:sz w:val="24"/>
          <w:szCs w:val="24"/>
        </w:rPr>
        <w:t>aisée</w:t>
      </w:r>
      <w:r w:rsidR="00E40B11">
        <w:rPr>
          <w:sz w:val="24"/>
          <w:szCs w:val="24"/>
        </w:rPr>
        <w:t xml:space="preserve">, </w:t>
      </w:r>
      <w:r w:rsidR="00CB3796" w:rsidRPr="000B4156">
        <w:rPr>
          <w:sz w:val="24"/>
          <w:szCs w:val="24"/>
        </w:rPr>
        <w:t>par courrier à l’adresse :</w:t>
      </w:r>
    </w:p>
    <w:p w14:paraId="35FB4F67" w14:textId="3F3F8F14" w:rsidR="00407E63" w:rsidRPr="000B4156" w:rsidRDefault="00CB3796" w:rsidP="00B203AE">
      <w:pPr>
        <w:ind w:firstLine="708"/>
        <w:rPr>
          <w:sz w:val="24"/>
          <w:szCs w:val="24"/>
        </w:rPr>
      </w:pPr>
      <w:r w:rsidRPr="000B4156">
        <w:rPr>
          <w:sz w:val="24"/>
          <w:szCs w:val="24"/>
        </w:rPr>
        <w:t xml:space="preserve">Jean-Jacques Vichery </w:t>
      </w:r>
      <w:r w:rsidR="00991A8E" w:rsidRPr="000B4156">
        <w:rPr>
          <w:sz w:val="24"/>
          <w:szCs w:val="24"/>
        </w:rPr>
        <w:t>(Sondage 2025</w:t>
      </w:r>
      <w:r w:rsidR="00E40B11" w:rsidRPr="000B4156">
        <w:rPr>
          <w:sz w:val="24"/>
          <w:szCs w:val="24"/>
        </w:rPr>
        <w:t>) -</w:t>
      </w:r>
      <w:r w:rsidR="00991A8E" w:rsidRPr="000B4156">
        <w:rPr>
          <w:sz w:val="24"/>
          <w:szCs w:val="24"/>
        </w:rPr>
        <w:t xml:space="preserve"> 20 rue George Sand - 59710 AVELIN</w:t>
      </w:r>
    </w:p>
    <w:p w14:paraId="6F1A9DF1" w14:textId="77777777" w:rsidR="00407E63" w:rsidRPr="000B4156" w:rsidRDefault="00407E63">
      <w:pPr>
        <w:rPr>
          <w:sz w:val="24"/>
          <w:szCs w:val="24"/>
        </w:rPr>
      </w:pPr>
    </w:p>
    <w:p w14:paraId="0A239A07" w14:textId="67DD1BCA" w:rsidR="00301ACC" w:rsidRDefault="00531EF9" w:rsidP="00301ACC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4F2F4A">
        <w:rPr>
          <w:sz w:val="24"/>
          <w:szCs w:val="24"/>
        </w:rPr>
        <w:t>Bien amicalement,</w:t>
      </w:r>
    </w:p>
    <w:p w14:paraId="25C4236B" w14:textId="5730E73B" w:rsidR="00E12E95" w:rsidRPr="000B4156" w:rsidRDefault="00AA6334" w:rsidP="004F2F4A">
      <w:pPr>
        <w:jc w:val="right"/>
        <w:rPr>
          <w:sz w:val="24"/>
          <w:szCs w:val="24"/>
        </w:rPr>
      </w:pPr>
      <w:r w:rsidRPr="000B4156">
        <w:rPr>
          <w:sz w:val="24"/>
          <w:szCs w:val="24"/>
        </w:rPr>
        <w:t>Pour le Comité Loisirs de l’AAM, Jean-Jacques Vichery</w:t>
      </w:r>
      <w:r w:rsidR="00E94349" w:rsidRPr="000B4156">
        <w:rPr>
          <w:sz w:val="24"/>
          <w:szCs w:val="24"/>
        </w:rPr>
        <w:t>.</w:t>
      </w:r>
    </w:p>
    <w:p w14:paraId="3677A264" w14:textId="269D9F3C" w:rsidR="001502CA" w:rsidRPr="000B4156" w:rsidRDefault="001502CA">
      <w:pPr>
        <w:rPr>
          <w:sz w:val="24"/>
          <w:szCs w:val="24"/>
        </w:rPr>
      </w:pPr>
    </w:p>
    <w:p w14:paraId="07F29086" w14:textId="5FC1F6BF" w:rsidR="00DA45D7" w:rsidRDefault="00DA45D7">
      <w:r>
        <w:br w:type="page"/>
      </w:r>
    </w:p>
    <w:p w14:paraId="2A663803" w14:textId="77777777" w:rsidR="002F4DF7" w:rsidRPr="004710DA" w:rsidRDefault="002F4DF7">
      <w:pPr>
        <w:rPr>
          <w:sz w:val="8"/>
          <w:szCs w:val="8"/>
        </w:rPr>
      </w:pPr>
    </w:p>
    <w:p w14:paraId="5929017A" w14:textId="6D25402F" w:rsidR="00E23157" w:rsidRPr="00052E00" w:rsidRDefault="0051484D" w:rsidP="0012296D">
      <w:pPr>
        <w:jc w:val="center"/>
        <w:rPr>
          <w:sz w:val="28"/>
          <w:szCs w:val="28"/>
        </w:rPr>
      </w:pPr>
      <w:r w:rsidRPr="00052E00">
        <w:rPr>
          <w:b/>
          <w:bCs/>
          <w:sz w:val="28"/>
          <w:szCs w:val="28"/>
          <w:u w:val="single"/>
        </w:rPr>
        <w:t xml:space="preserve">Quelques </w:t>
      </w:r>
      <w:r w:rsidR="00C82E1C" w:rsidRPr="00052E00">
        <w:rPr>
          <w:b/>
          <w:bCs/>
          <w:sz w:val="28"/>
          <w:szCs w:val="28"/>
          <w:u w:val="single"/>
        </w:rPr>
        <w:t>éléments avant de passer au questionnaire lui-même</w:t>
      </w:r>
      <w:r w:rsidR="00FE7407" w:rsidRPr="00052E00">
        <w:rPr>
          <w:sz w:val="28"/>
          <w:szCs w:val="28"/>
        </w:rPr>
        <w:t> :</w:t>
      </w:r>
    </w:p>
    <w:p w14:paraId="42E56F86" w14:textId="5070B443" w:rsidR="00245F8D" w:rsidRDefault="00A521CD">
      <w:r>
        <w:t xml:space="preserve">- en raison des surcoûts actuels des </w:t>
      </w:r>
      <w:r w:rsidR="0085237C">
        <w:t xml:space="preserve">transports </w:t>
      </w:r>
      <w:r w:rsidR="004C2A24">
        <w:t>(</w:t>
      </w:r>
      <w:r w:rsidR="008D171B">
        <w:t>notamme</w:t>
      </w:r>
      <w:r w:rsidR="004C2A24">
        <w:t xml:space="preserve">nt aériens) </w:t>
      </w:r>
      <w:r>
        <w:t>la préférence pour 2025</w:t>
      </w:r>
      <w:r w:rsidR="004C2A24">
        <w:t xml:space="preserve"> </w:t>
      </w:r>
      <w:r w:rsidR="001565D1">
        <w:t>ira</w:t>
      </w:r>
      <w:r w:rsidR="004C2A24">
        <w:t xml:space="preserve"> au</w:t>
      </w:r>
      <w:r w:rsidR="00A31B32">
        <w:t xml:space="preserve">x ports </w:t>
      </w:r>
      <w:r w:rsidR="001A31FE">
        <w:t xml:space="preserve">d’embarquement/débarquement </w:t>
      </w:r>
      <w:r w:rsidR="00FE7407">
        <w:t>fluviaux</w:t>
      </w:r>
      <w:r w:rsidR="001A31FE">
        <w:t xml:space="preserve"> </w:t>
      </w:r>
      <w:r w:rsidR="00A31B32">
        <w:t xml:space="preserve">du </w:t>
      </w:r>
      <w:r w:rsidR="004C2A24">
        <w:t>territoire français</w:t>
      </w:r>
      <w:r w:rsidR="00717189">
        <w:t>,</w:t>
      </w:r>
    </w:p>
    <w:p w14:paraId="104EC117" w14:textId="1E8ED4BF" w:rsidR="00F77A43" w:rsidRDefault="00E23157">
      <w:r>
        <w:t xml:space="preserve">- le choix du </w:t>
      </w:r>
      <w:r w:rsidR="00160158">
        <w:t xml:space="preserve">bateau </w:t>
      </w:r>
      <w:r>
        <w:t>à privatiser se porter</w:t>
      </w:r>
      <w:r w:rsidR="00A31B32">
        <w:t>a</w:t>
      </w:r>
      <w:r w:rsidR="004F180C">
        <w:t xml:space="preserve"> </w:t>
      </w:r>
      <w:r w:rsidR="00717189">
        <w:t xml:space="preserve">a priori, </w:t>
      </w:r>
      <w:r w:rsidR="004F180C">
        <w:t xml:space="preserve">comme en 2017, sur un </w:t>
      </w:r>
      <w:r w:rsidR="00160158">
        <w:t xml:space="preserve">bâtiment </w:t>
      </w:r>
      <w:r w:rsidR="004F180C">
        <w:t>susceptible d’emporter 90/100 passagers</w:t>
      </w:r>
      <w:r w:rsidR="0041158E">
        <w:t xml:space="preserve"> pour un co</w:t>
      </w:r>
      <w:r w:rsidR="001A4146">
        <w:t xml:space="preserve">ût </w:t>
      </w:r>
      <w:r w:rsidR="00AB6F23" w:rsidRPr="00AB6F23">
        <w:t xml:space="preserve">recherché </w:t>
      </w:r>
      <w:r w:rsidR="004A4447">
        <w:t xml:space="preserve">de 1 200 € </w:t>
      </w:r>
      <w:r w:rsidR="00321198">
        <w:t>/1 300€</w:t>
      </w:r>
      <w:r w:rsidR="00E26538">
        <w:t xml:space="preserve"> (les tarifs 2025 ne sont pas encore disponibles)</w:t>
      </w:r>
    </w:p>
    <w:p w14:paraId="556EF34A" w14:textId="77777777" w:rsidR="003F4EA3" w:rsidRDefault="00F77A43" w:rsidP="003F4EA3">
      <w:r>
        <w:t xml:space="preserve">- comme </w:t>
      </w:r>
      <w:r w:rsidR="00C82E1C">
        <w:t xml:space="preserve">les différents bateaux de CroisiEurope sont affectés à un cours d’eau </w:t>
      </w:r>
      <w:r w:rsidR="00126014">
        <w:t xml:space="preserve">précis </w:t>
      </w:r>
      <w:r w:rsidR="002E6142">
        <w:t>(</w:t>
      </w:r>
      <w:r w:rsidR="00C82E1C">
        <w:t xml:space="preserve">ou </w:t>
      </w:r>
      <w:r w:rsidR="00B1042C">
        <w:t xml:space="preserve">parfois un </w:t>
      </w:r>
      <w:r w:rsidR="00C82E1C">
        <w:t>ensemble de cours d’eau voisins</w:t>
      </w:r>
      <w:r w:rsidR="002E6142">
        <w:t>)</w:t>
      </w:r>
      <w:r w:rsidR="00137B19">
        <w:t xml:space="preserve">, </w:t>
      </w:r>
      <w:r w:rsidR="002E6142">
        <w:t>les choix sont intimement liés</w:t>
      </w:r>
      <w:r w:rsidR="00E23157">
        <w:t xml:space="preserve"> </w:t>
      </w:r>
      <w:r>
        <w:t>a</w:t>
      </w:r>
      <w:r w:rsidR="002559E2">
        <w:t>ux</w:t>
      </w:r>
      <w:r>
        <w:t xml:space="preserve"> fleuves </w:t>
      </w:r>
      <w:r w:rsidR="00C81577">
        <w:t>concernés</w:t>
      </w:r>
      <w:r w:rsidR="00A04FD2">
        <w:t xml:space="preserve"> </w:t>
      </w:r>
      <w:r w:rsidR="00CB2B5F">
        <w:t xml:space="preserve">et de nombreux </w:t>
      </w:r>
      <w:r w:rsidR="00A04FD2">
        <w:t xml:space="preserve">détails </w:t>
      </w:r>
      <w:r w:rsidR="000D2340">
        <w:t xml:space="preserve">concernant les programmes </w:t>
      </w:r>
      <w:r w:rsidR="00A04FD2">
        <w:t xml:space="preserve">peuvent être </w:t>
      </w:r>
      <w:r w:rsidR="00B04EE2">
        <w:t xml:space="preserve">obtenus </w:t>
      </w:r>
      <w:r w:rsidR="00176ABF">
        <w:t xml:space="preserve">sur </w:t>
      </w:r>
      <w:hyperlink r:id="rId7" w:history="1">
        <w:r w:rsidR="003F4EA3" w:rsidRPr="000D2AD5">
          <w:rPr>
            <w:rStyle w:val="Lienhypertexte"/>
          </w:rPr>
          <w:t>https://www.croisieurope.com/destination/nos-croisieres</w:t>
        </w:r>
      </w:hyperlink>
    </w:p>
    <w:p w14:paraId="25D7598B" w14:textId="13118E14" w:rsidR="004B7F17" w:rsidRDefault="004B7F17">
      <w:r>
        <w:t xml:space="preserve">- </w:t>
      </w:r>
      <w:r w:rsidR="0053557F">
        <w:t xml:space="preserve">à la période habituelle des voyages AAM de printemps, </w:t>
      </w:r>
      <w:r w:rsidR="008D016C">
        <w:t xml:space="preserve">la préférence </w:t>
      </w:r>
      <w:r>
        <w:t>se portera donc s</w:t>
      </w:r>
      <w:r w:rsidR="003C3F33">
        <w:t>imultanément sur un fleuve et un bateau de la taille correspondant au groupe visé</w:t>
      </w:r>
      <w:r w:rsidR="00E87B6A">
        <w:t xml:space="preserve"> </w:t>
      </w:r>
      <w:r w:rsidR="0043482B">
        <w:t xml:space="preserve">pour environ 7j/ 6 nuits </w:t>
      </w:r>
      <w:r w:rsidR="00690793">
        <w:t xml:space="preserve">- </w:t>
      </w:r>
      <w:r w:rsidR="00E87B6A">
        <w:t>soit :</w:t>
      </w:r>
    </w:p>
    <w:p w14:paraId="780ADF25" w14:textId="5B63E763" w:rsidR="00C23E68" w:rsidRDefault="002559E2">
      <w:r>
        <w:t xml:space="preserve">- </w:t>
      </w:r>
      <w:r w:rsidR="00CC6A8E">
        <w:t>Vers</w:t>
      </w:r>
      <w:r>
        <w:t xml:space="preserve"> </w:t>
      </w:r>
      <w:r w:rsidRPr="00341CDB">
        <w:rPr>
          <w:b/>
          <w:bCs/>
        </w:rPr>
        <w:t xml:space="preserve">la </w:t>
      </w:r>
      <w:r w:rsidR="003E3007" w:rsidRPr="00341CDB">
        <w:rPr>
          <w:b/>
          <w:bCs/>
        </w:rPr>
        <w:t>Loire,</w:t>
      </w:r>
      <w:r w:rsidR="001912EE">
        <w:t xml:space="preserve"> au départ de Nantes </w:t>
      </w:r>
      <w:r>
        <w:t xml:space="preserve">: un seul bateau (à aubes) est disponible et </w:t>
      </w:r>
      <w:r w:rsidR="00F65F95">
        <w:t>approprié</w:t>
      </w:r>
    </w:p>
    <w:p w14:paraId="0B411974" w14:textId="77626405" w:rsidR="00F34EA7" w:rsidRPr="001C0E89" w:rsidRDefault="008C5257" w:rsidP="001C0E89">
      <w:r>
        <w:t xml:space="preserve">- Vers </w:t>
      </w:r>
      <w:r w:rsidRPr="00341CDB">
        <w:rPr>
          <w:b/>
          <w:bCs/>
        </w:rPr>
        <w:t>le Rhin</w:t>
      </w:r>
      <w:r w:rsidR="00CE11EA">
        <w:t xml:space="preserve"> (4 fleuves : </w:t>
      </w:r>
      <w:r w:rsidR="00CE11EA" w:rsidRPr="00341CDB">
        <w:rPr>
          <w:b/>
          <w:bCs/>
        </w:rPr>
        <w:t>Neckar, Rhin, Moselle, Sarre</w:t>
      </w:r>
      <w:r w:rsidR="001C0E89">
        <w:t>)</w:t>
      </w:r>
      <w:r>
        <w:t xml:space="preserve"> </w:t>
      </w:r>
      <w:r w:rsidR="001C0E89">
        <w:t xml:space="preserve">au départ de Strasbourg : trois bateaux sont </w:t>
      </w:r>
      <w:r w:rsidR="00F65F95">
        <w:t>appropriés</w:t>
      </w:r>
    </w:p>
    <w:p w14:paraId="45A972A0" w14:textId="503D2987" w:rsidR="001912EE" w:rsidRDefault="001912EE">
      <w:r>
        <w:t xml:space="preserve">- vers </w:t>
      </w:r>
      <w:r w:rsidRPr="00341CDB">
        <w:rPr>
          <w:b/>
          <w:bCs/>
        </w:rPr>
        <w:t xml:space="preserve">le </w:t>
      </w:r>
      <w:r w:rsidR="003E3007" w:rsidRPr="00341CDB">
        <w:rPr>
          <w:b/>
          <w:bCs/>
        </w:rPr>
        <w:t>Rhône,</w:t>
      </w:r>
      <w:r w:rsidR="00866D58">
        <w:t xml:space="preserve"> </w:t>
      </w:r>
      <w:r w:rsidR="00F34EA7">
        <w:t>au départ</w:t>
      </w:r>
      <w:r w:rsidR="006560DB">
        <w:t xml:space="preserve"> de Lyon</w:t>
      </w:r>
      <w:r w:rsidR="00866D58">
        <w:t xml:space="preserve"> </w:t>
      </w:r>
      <w:r>
        <w:t xml:space="preserve">: </w:t>
      </w:r>
      <w:r w:rsidR="00866D58">
        <w:t xml:space="preserve">un bateau </w:t>
      </w:r>
      <w:r w:rsidR="009048FA">
        <w:t xml:space="preserve">est </w:t>
      </w:r>
      <w:r w:rsidR="00F65F95">
        <w:t>approprié</w:t>
      </w:r>
      <w:r w:rsidR="006023FE">
        <w:t>.</w:t>
      </w:r>
      <w:r w:rsidR="002F16C2">
        <w:t xml:space="preserve">  </w:t>
      </w:r>
    </w:p>
    <w:p w14:paraId="65D62EA7" w14:textId="77777777" w:rsidR="00D84C2B" w:rsidRPr="00A05EAD" w:rsidRDefault="00D84C2B">
      <w:pPr>
        <w:rPr>
          <w:sz w:val="8"/>
          <w:szCs w:val="8"/>
        </w:rPr>
      </w:pPr>
    </w:p>
    <w:p w14:paraId="004DF35E" w14:textId="491C3180" w:rsidR="00D84C2B" w:rsidRPr="00052E00" w:rsidRDefault="00D84C2B" w:rsidP="0012296D">
      <w:pPr>
        <w:jc w:val="center"/>
        <w:rPr>
          <w:b/>
          <w:bCs/>
          <w:sz w:val="28"/>
          <w:szCs w:val="28"/>
          <w:u w:val="single"/>
        </w:rPr>
      </w:pPr>
      <w:r w:rsidRPr="00052E00">
        <w:rPr>
          <w:b/>
          <w:bCs/>
          <w:sz w:val="28"/>
          <w:szCs w:val="28"/>
          <w:u w:val="single"/>
        </w:rPr>
        <w:t>Questionnaire :</w:t>
      </w:r>
    </w:p>
    <w:p w14:paraId="77A2EFF7" w14:textId="6DDBB83D" w:rsidR="00E3443F" w:rsidRDefault="00E3443F" w:rsidP="00447A56">
      <w:pPr>
        <w:jc w:val="center"/>
        <w:rPr>
          <w:b/>
          <w:bCs/>
          <w:u w:val="single"/>
        </w:rPr>
      </w:pPr>
      <w:r w:rsidRPr="00726051">
        <w:rPr>
          <w:b/>
          <w:bCs/>
          <w:sz w:val="28"/>
          <w:szCs w:val="28"/>
          <w:u w:val="single"/>
        </w:rPr>
        <w:t>Nom :</w:t>
      </w:r>
      <w:r w:rsidRPr="00726051">
        <w:rPr>
          <w:sz w:val="28"/>
          <w:szCs w:val="28"/>
        </w:rPr>
        <w:t>……………………………</w:t>
      </w:r>
      <w:r w:rsidR="00447A56">
        <w:rPr>
          <w:sz w:val="28"/>
          <w:szCs w:val="28"/>
        </w:rPr>
        <w:t xml:space="preserve">……     </w:t>
      </w:r>
      <w:r w:rsidRPr="00726051">
        <w:rPr>
          <w:sz w:val="28"/>
          <w:szCs w:val="28"/>
        </w:rPr>
        <w:t>Prénom :………………………</w:t>
      </w:r>
      <w:r>
        <w:rPr>
          <w:sz w:val="28"/>
          <w:szCs w:val="28"/>
        </w:rPr>
        <w:t>…………………………………</w:t>
      </w:r>
    </w:p>
    <w:p w14:paraId="47CBC5D9" w14:textId="436154D6" w:rsidR="007141A5" w:rsidRDefault="00E3443F" w:rsidP="00E3443F">
      <w:r w:rsidRPr="00B541E6">
        <w:rPr>
          <w:b/>
          <w:bCs/>
          <w:sz w:val="24"/>
          <w:szCs w:val="24"/>
          <w:u w:val="single"/>
        </w:rPr>
        <w:t>Question 1</w:t>
      </w:r>
      <w:r>
        <w:t> (</w:t>
      </w:r>
      <w:r w:rsidRPr="0012296D">
        <w:rPr>
          <w:i/>
          <w:iCs/>
        </w:rPr>
        <w:t>cocher la réponse adéquate</w:t>
      </w:r>
      <w:r>
        <w:t xml:space="preserve"> </w:t>
      </w:r>
      <w:r w:rsidRPr="004E51DA">
        <w:rPr>
          <w:sz w:val="28"/>
          <w:szCs w:val="28"/>
        </w:rPr>
        <w:sym w:font="Wingdings" w:char="F0FE"/>
      </w:r>
      <w:r w:rsidR="00F8582A">
        <w:rPr>
          <w:sz w:val="28"/>
          <w:szCs w:val="28"/>
        </w:rPr>
        <w:t> </w:t>
      </w:r>
      <w:r w:rsidR="002B2299">
        <w:rPr>
          <w:sz w:val="28"/>
          <w:szCs w:val="28"/>
        </w:rPr>
        <w:t>=&gt;</w:t>
      </w:r>
      <w:r w:rsidR="00F8582A">
        <w:rPr>
          <w:sz w:val="28"/>
          <w:szCs w:val="28"/>
        </w:rPr>
        <w:t xml:space="preserve"> </w:t>
      </w:r>
      <w:r w:rsidR="00126014" w:rsidRPr="0012296D">
        <w:rPr>
          <w:i/>
          <w:iCs/>
        </w:rPr>
        <w:t>ce symbole est facile à copier-coller sur la réponse choisie</w:t>
      </w:r>
      <w:r w:rsidRPr="00126014">
        <w:t>)</w:t>
      </w:r>
      <w:r>
        <w:t xml:space="preserve"> : </w:t>
      </w:r>
    </w:p>
    <w:p w14:paraId="7507C655" w14:textId="39A9F293" w:rsidR="00115D72" w:rsidRDefault="007518A7" w:rsidP="00E3443F">
      <w:r>
        <w:t>E</w:t>
      </w:r>
      <w:r w:rsidR="001E41EF">
        <w:t>tes-vous</w:t>
      </w:r>
      <w:r w:rsidR="00F078C8">
        <w:t xml:space="preserve"> </w:t>
      </w:r>
      <w:r w:rsidR="001E41EF">
        <w:t>prêt</w:t>
      </w:r>
      <w:r w:rsidR="005237CD">
        <w:t>(e)</w:t>
      </w:r>
      <w:r w:rsidR="006579EA">
        <w:t>(</w:t>
      </w:r>
      <w:r w:rsidR="001E41EF">
        <w:t>s</w:t>
      </w:r>
      <w:r w:rsidR="006579EA">
        <w:t xml:space="preserve">) à participer à une telle croisière si les dates proposées </w:t>
      </w:r>
      <w:r w:rsidR="002E4D4A">
        <w:t xml:space="preserve">vous </w:t>
      </w:r>
      <w:r w:rsidR="006579EA">
        <w:t>convienne</w:t>
      </w:r>
      <w:r w:rsidR="00E64B06">
        <w:t>nt</w:t>
      </w:r>
      <w:r w:rsidR="006579EA">
        <w:t xml:space="preserve"> </w:t>
      </w:r>
      <w:r w:rsidR="00E3443F">
        <w:t>?</w:t>
      </w:r>
      <w:r w:rsidR="00E3443F">
        <w:br/>
        <w:t>oui</w:t>
      </w:r>
      <w:r w:rsidR="00E3443F">
        <w:tab/>
        <w:t xml:space="preserve"> </w:t>
      </w:r>
      <w:r w:rsidR="00E3443F">
        <w:sym w:font="Webdings" w:char="F063"/>
      </w:r>
      <w:r w:rsidR="00E64B06">
        <w:t xml:space="preserve"> </w:t>
      </w:r>
      <w:r w:rsidR="00E64B06">
        <w:tab/>
      </w:r>
      <w:r w:rsidR="00E64B06">
        <w:tab/>
        <w:t>non</w:t>
      </w:r>
      <w:r w:rsidR="00E64B06">
        <w:tab/>
        <w:t xml:space="preserve"> </w:t>
      </w:r>
      <w:r w:rsidR="00E64B06">
        <w:sym w:font="Webdings" w:char="F063"/>
      </w:r>
      <w:r w:rsidR="00E3443F">
        <w:br/>
        <w:t>Préciser le nombre de participants : ……. (et les autres identités le cas échéant : ……………………………………………….)</w:t>
      </w:r>
    </w:p>
    <w:p w14:paraId="72941549" w14:textId="77777777" w:rsidR="007141A5" w:rsidRDefault="00E3443F" w:rsidP="00E3443F">
      <w:r w:rsidRPr="00B541E6">
        <w:rPr>
          <w:b/>
          <w:bCs/>
          <w:sz w:val="24"/>
          <w:szCs w:val="24"/>
          <w:u w:val="single"/>
        </w:rPr>
        <w:t>Question 2</w:t>
      </w:r>
      <w:r w:rsidRPr="00B541E6">
        <w:rPr>
          <w:sz w:val="24"/>
          <w:szCs w:val="24"/>
        </w:rPr>
        <w:t> </w:t>
      </w:r>
      <w:r w:rsidRPr="00B541E6">
        <w:rPr>
          <w:sz w:val="24"/>
          <w:szCs w:val="24"/>
          <w:u w:val="single"/>
        </w:rPr>
        <w:t>:</w:t>
      </w:r>
      <w:r w:rsidR="00F078C8" w:rsidRPr="00B541E6">
        <w:rPr>
          <w:sz w:val="24"/>
          <w:szCs w:val="24"/>
          <w:u w:val="single"/>
        </w:rPr>
        <w:t xml:space="preserve"> </w:t>
      </w:r>
      <w:r w:rsidR="00013A81" w:rsidRPr="00B541E6">
        <w:rPr>
          <w:b/>
          <w:bCs/>
          <w:sz w:val="24"/>
          <w:szCs w:val="24"/>
          <w:u w:val="single"/>
        </w:rPr>
        <w:t>S</w:t>
      </w:r>
      <w:r w:rsidR="00F078C8" w:rsidRPr="00B541E6">
        <w:rPr>
          <w:b/>
          <w:bCs/>
          <w:sz w:val="24"/>
          <w:szCs w:val="24"/>
          <w:u w:val="single"/>
        </w:rPr>
        <w:t>i oui</w:t>
      </w:r>
      <w:r w:rsidR="00382A86">
        <w:t xml:space="preserve"> quel choix </w:t>
      </w:r>
      <w:r w:rsidR="00521C5D">
        <w:t xml:space="preserve">pour le fleuve </w:t>
      </w:r>
      <w:r w:rsidR="00382A86">
        <w:t>?</w:t>
      </w:r>
    </w:p>
    <w:p w14:paraId="31E46EE5" w14:textId="213F55C7" w:rsidR="00FE6764" w:rsidRPr="00382A86" w:rsidRDefault="00F078C8" w:rsidP="00E3443F">
      <w:r w:rsidRPr="00382A86">
        <w:t xml:space="preserve">le premier choix : la Loire </w:t>
      </w:r>
      <w:r w:rsidR="00FE6764" w:rsidRPr="00382A86">
        <w:t xml:space="preserve"> </w:t>
      </w:r>
      <w:r w:rsidRPr="00382A86">
        <w:sym w:font="Webdings" w:char="F063"/>
      </w:r>
      <w:r w:rsidRPr="00382A86">
        <w:t xml:space="preserve"> </w:t>
      </w:r>
      <w:r w:rsidR="00EB3457" w:rsidRPr="00382A86">
        <w:tab/>
      </w:r>
      <w:r w:rsidR="00DC427C">
        <w:t xml:space="preserve">  </w:t>
      </w:r>
      <w:r w:rsidRPr="00382A86">
        <w:t>le Rhin</w:t>
      </w:r>
      <w:r w:rsidR="00DD4F95">
        <w:t xml:space="preserve"> et affluents</w:t>
      </w:r>
      <w:r w:rsidRPr="00382A86">
        <w:t xml:space="preserve"> </w:t>
      </w:r>
      <w:r w:rsidR="00FE6764" w:rsidRPr="00382A86">
        <w:t xml:space="preserve"> </w:t>
      </w:r>
      <w:r w:rsidRPr="00382A86">
        <w:sym w:font="Webdings" w:char="F063"/>
      </w:r>
      <w:r w:rsidR="00EB3457" w:rsidRPr="00382A86">
        <w:t xml:space="preserve"> </w:t>
      </w:r>
      <w:r w:rsidR="00EB3457" w:rsidRPr="00382A86">
        <w:tab/>
      </w:r>
      <w:r w:rsidR="00372B48">
        <w:t xml:space="preserve">  </w:t>
      </w:r>
      <w:r w:rsidR="00EB3457" w:rsidRPr="00382A86">
        <w:t>le Rhône</w:t>
      </w:r>
      <w:r w:rsidR="00FE6764" w:rsidRPr="00382A86">
        <w:t xml:space="preserve">  </w:t>
      </w:r>
      <w:r w:rsidR="00E3443F" w:rsidRPr="00382A86">
        <w:sym w:font="Webdings" w:char="F063"/>
      </w:r>
    </w:p>
    <w:p w14:paraId="5152030B" w14:textId="43ECCC58" w:rsidR="00382A86" w:rsidRDefault="00FE6764" w:rsidP="00E3443F">
      <w:r w:rsidRPr="00382A86">
        <w:t>le second choix : la</w:t>
      </w:r>
      <w:r>
        <w:t xml:space="preserve"> Loire  </w:t>
      </w:r>
      <w:r>
        <w:sym w:font="Webdings" w:char="F063"/>
      </w:r>
      <w:r>
        <w:t xml:space="preserve"> </w:t>
      </w:r>
      <w:r>
        <w:tab/>
      </w:r>
      <w:r w:rsidR="00DC427C">
        <w:t xml:space="preserve">  </w:t>
      </w:r>
      <w:r>
        <w:t xml:space="preserve">le Rhin </w:t>
      </w:r>
      <w:r w:rsidR="00DD4F95">
        <w:t>et affluents</w:t>
      </w:r>
      <w:r w:rsidR="00DD4F95" w:rsidRPr="00382A86">
        <w:t xml:space="preserve">  </w:t>
      </w:r>
      <w:r>
        <w:sym w:font="Webdings" w:char="F063"/>
      </w:r>
      <w:r>
        <w:t xml:space="preserve"> </w:t>
      </w:r>
      <w:r>
        <w:tab/>
      </w:r>
      <w:r w:rsidR="00372B48">
        <w:t xml:space="preserve">  </w:t>
      </w:r>
      <w:r>
        <w:t xml:space="preserve">le Rhône  </w:t>
      </w:r>
      <w:r>
        <w:sym w:font="Webdings" w:char="F063"/>
      </w:r>
    </w:p>
    <w:p w14:paraId="1068810C" w14:textId="3D16F0F9" w:rsidR="0009714A" w:rsidRDefault="0009714A" w:rsidP="0009714A">
      <w:r w:rsidRPr="00B541E6">
        <w:rPr>
          <w:b/>
          <w:bCs/>
          <w:sz w:val="24"/>
          <w:szCs w:val="24"/>
          <w:u w:val="single"/>
        </w:rPr>
        <w:t xml:space="preserve">Question </w:t>
      </w:r>
      <w:r w:rsidR="00754E54" w:rsidRPr="00B541E6">
        <w:rPr>
          <w:b/>
          <w:bCs/>
          <w:sz w:val="24"/>
          <w:szCs w:val="24"/>
          <w:u w:val="single"/>
        </w:rPr>
        <w:t>3</w:t>
      </w:r>
      <w:r w:rsidRPr="00B541E6">
        <w:rPr>
          <w:sz w:val="24"/>
          <w:szCs w:val="24"/>
        </w:rPr>
        <w:t> </w:t>
      </w:r>
      <w:r w:rsidRPr="00B541E6">
        <w:rPr>
          <w:sz w:val="24"/>
          <w:szCs w:val="24"/>
          <w:u w:val="single"/>
        </w:rPr>
        <w:t xml:space="preserve">: </w:t>
      </w:r>
      <w:r w:rsidR="00754E54" w:rsidRPr="00B541E6">
        <w:rPr>
          <w:b/>
          <w:bCs/>
          <w:sz w:val="24"/>
          <w:szCs w:val="24"/>
          <w:u w:val="single"/>
        </w:rPr>
        <w:t>Si non</w:t>
      </w:r>
      <w:r w:rsidR="00754E54">
        <w:t xml:space="preserve"> que </w:t>
      </w:r>
      <w:r w:rsidR="006C5FC6">
        <w:t xml:space="preserve">recherchez-vous dans </w:t>
      </w:r>
      <w:r w:rsidR="004273A2">
        <w:t>l</w:t>
      </w:r>
      <w:r w:rsidR="00013A81">
        <w:t>e domaine fluvial</w:t>
      </w:r>
      <w:r w:rsidR="006C5FC6">
        <w:t>?</w:t>
      </w:r>
      <w:r>
        <w:t xml:space="preserve"> </w:t>
      </w:r>
    </w:p>
    <w:p w14:paraId="54724903" w14:textId="6DCB5900" w:rsidR="0009714A" w:rsidRPr="00013A81" w:rsidRDefault="00013A81" w:rsidP="00203984">
      <w:pPr>
        <w:rPr>
          <w:b/>
          <w:bCs/>
        </w:rPr>
      </w:pPr>
      <w:r w:rsidRPr="00013A81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D1D025" w14:textId="77777777" w:rsidR="007141A5" w:rsidRPr="00B541E6" w:rsidRDefault="00E3443F" w:rsidP="00203984">
      <w:pPr>
        <w:rPr>
          <w:sz w:val="24"/>
          <w:szCs w:val="24"/>
        </w:rPr>
      </w:pPr>
      <w:r w:rsidRPr="00B541E6">
        <w:rPr>
          <w:b/>
          <w:bCs/>
          <w:sz w:val="24"/>
          <w:szCs w:val="24"/>
          <w:u w:val="single"/>
        </w:rPr>
        <w:t xml:space="preserve">Question </w:t>
      </w:r>
      <w:r w:rsidR="00994F8F" w:rsidRPr="00B541E6">
        <w:rPr>
          <w:b/>
          <w:bCs/>
          <w:sz w:val="24"/>
          <w:szCs w:val="24"/>
          <w:u w:val="single"/>
        </w:rPr>
        <w:t>4</w:t>
      </w:r>
      <w:r w:rsidRPr="00B541E6">
        <w:rPr>
          <w:sz w:val="24"/>
          <w:szCs w:val="24"/>
        </w:rPr>
        <w:t> :</w:t>
      </w:r>
      <w:r w:rsidR="00203984" w:rsidRPr="00B541E6">
        <w:rPr>
          <w:sz w:val="24"/>
          <w:szCs w:val="24"/>
        </w:rPr>
        <w:t xml:space="preserve"> à l’étranger</w:t>
      </w:r>
    </w:p>
    <w:p w14:paraId="14BB8620" w14:textId="0A2AEA7F" w:rsidR="00203984" w:rsidRDefault="00D1168A" w:rsidP="00203984">
      <w:r>
        <w:t>La</w:t>
      </w:r>
      <w:r w:rsidR="00203984">
        <w:t xml:space="preserve"> compagnie CroisiEurope propos</w:t>
      </w:r>
      <w:r>
        <w:t>e</w:t>
      </w:r>
      <w:r w:rsidR="00203984">
        <w:t xml:space="preserve"> </w:t>
      </w:r>
      <w:r w:rsidR="002E288F">
        <w:t xml:space="preserve">des </w:t>
      </w:r>
      <w:r w:rsidR="00203984">
        <w:t>croisière</w:t>
      </w:r>
      <w:r w:rsidR="002E288F">
        <w:t>s</w:t>
      </w:r>
      <w:r w:rsidR="00203984">
        <w:t xml:space="preserve"> sur le Douro </w:t>
      </w:r>
      <w:r w:rsidR="001C50C9">
        <w:t xml:space="preserve">(au départ de Porto) </w:t>
      </w:r>
      <w:r w:rsidR="00530FFE">
        <w:br/>
      </w:r>
      <w:r w:rsidR="00203984">
        <w:t>seriez-vous intéressé(e)(s) malgré le surcoût de l’aérien</w:t>
      </w:r>
      <w:r w:rsidR="00530FFE">
        <w:t> ?</w:t>
      </w:r>
      <w:r w:rsidR="00203984">
        <w:t xml:space="preserve"> : oui</w:t>
      </w:r>
      <w:r w:rsidR="00203984">
        <w:tab/>
        <w:t xml:space="preserve"> </w:t>
      </w:r>
      <w:r w:rsidR="00203984">
        <w:sym w:font="Webdings" w:char="F063"/>
      </w:r>
      <w:r w:rsidR="00203984">
        <w:tab/>
        <w:t>non</w:t>
      </w:r>
      <w:r w:rsidR="00203984">
        <w:tab/>
        <w:t xml:space="preserve"> </w:t>
      </w:r>
      <w:r w:rsidR="00203984">
        <w:sym w:font="Webdings" w:char="F063"/>
      </w:r>
    </w:p>
    <w:p w14:paraId="7439B477" w14:textId="3972B29E" w:rsidR="00E3443F" w:rsidRPr="00B541E6" w:rsidRDefault="00E3443F" w:rsidP="00E3443F">
      <w:pPr>
        <w:rPr>
          <w:sz w:val="24"/>
          <w:szCs w:val="24"/>
        </w:rPr>
      </w:pPr>
      <w:r w:rsidRPr="00B541E6">
        <w:rPr>
          <w:b/>
          <w:bCs/>
          <w:sz w:val="24"/>
          <w:szCs w:val="24"/>
          <w:u w:val="single"/>
        </w:rPr>
        <w:t xml:space="preserve">Question </w:t>
      </w:r>
      <w:r w:rsidR="00994F8F" w:rsidRPr="00B541E6">
        <w:rPr>
          <w:b/>
          <w:bCs/>
          <w:sz w:val="24"/>
          <w:szCs w:val="24"/>
          <w:u w:val="single"/>
        </w:rPr>
        <w:t>5</w:t>
      </w:r>
      <w:r w:rsidRPr="00B541E6">
        <w:rPr>
          <w:sz w:val="24"/>
          <w:szCs w:val="24"/>
        </w:rPr>
        <w:t> :</w:t>
      </w:r>
      <w:r w:rsidR="004912F8" w:rsidRPr="00B541E6">
        <w:rPr>
          <w:sz w:val="24"/>
          <w:szCs w:val="24"/>
        </w:rPr>
        <w:t xml:space="preserve"> croisière maritime </w:t>
      </w:r>
    </w:p>
    <w:p w14:paraId="19914D19" w14:textId="20BF41EF" w:rsidR="006512E1" w:rsidRPr="008C7713" w:rsidRDefault="00994F8F" w:rsidP="006512E1">
      <w:pPr>
        <w:rPr>
          <w:sz w:val="8"/>
          <w:szCs w:val="8"/>
        </w:rPr>
      </w:pPr>
      <w:r>
        <w:t>La</w:t>
      </w:r>
      <w:r w:rsidR="00F32A3A">
        <w:t xml:space="preserve"> compagnie CroisiEurope </w:t>
      </w:r>
      <w:r w:rsidR="00530FFE">
        <w:t xml:space="preserve">/CroisiMer </w:t>
      </w:r>
      <w:r w:rsidR="00F32A3A">
        <w:t>propos</w:t>
      </w:r>
      <w:r>
        <w:t>e</w:t>
      </w:r>
      <w:r w:rsidR="00F32A3A">
        <w:t xml:space="preserve"> une croisière aux Canaries</w:t>
      </w:r>
      <w:r w:rsidR="004912F8">
        <w:t xml:space="preserve"> </w:t>
      </w:r>
      <w:r w:rsidR="00530FFE">
        <w:br/>
      </w:r>
      <w:r w:rsidR="004912F8">
        <w:t>seriez-vous intéressé(e)(s)</w:t>
      </w:r>
      <w:r w:rsidR="006512E1">
        <w:t> malgré les surcoûts</w:t>
      </w:r>
      <w:r w:rsidR="00530FFE">
        <w:t> ?</w:t>
      </w:r>
      <w:r w:rsidR="006512E1">
        <w:t xml:space="preserve"> :</w:t>
      </w:r>
      <w:r w:rsidR="00530FFE">
        <w:t xml:space="preserve">  </w:t>
      </w:r>
      <w:r w:rsidR="006512E1">
        <w:t xml:space="preserve"> oui</w:t>
      </w:r>
      <w:r w:rsidR="006512E1">
        <w:tab/>
        <w:t xml:space="preserve"> </w:t>
      </w:r>
      <w:r w:rsidR="006512E1">
        <w:sym w:font="Webdings" w:char="F063"/>
      </w:r>
      <w:r w:rsidR="006512E1">
        <w:tab/>
        <w:t>non</w:t>
      </w:r>
      <w:r w:rsidR="006512E1">
        <w:tab/>
        <w:t xml:space="preserve"> </w:t>
      </w:r>
      <w:r w:rsidR="006512E1">
        <w:sym w:font="Webdings" w:char="F063"/>
      </w:r>
      <w:r w:rsidR="008C7713">
        <w:br/>
      </w:r>
    </w:p>
    <w:p w14:paraId="368D3B24" w14:textId="42E26E4E" w:rsidR="00D767BC" w:rsidRPr="003B6EE0" w:rsidRDefault="00D767BC" w:rsidP="003B6EE0">
      <w:pPr>
        <w:jc w:val="center"/>
        <w:rPr>
          <w:b/>
          <w:bCs/>
          <w:sz w:val="24"/>
          <w:szCs w:val="24"/>
        </w:rPr>
      </w:pPr>
      <w:r w:rsidRPr="003B6EE0">
        <w:rPr>
          <w:b/>
          <w:bCs/>
          <w:sz w:val="24"/>
          <w:szCs w:val="24"/>
        </w:rPr>
        <w:t xml:space="preserve">Merci </w:t>
      </w:r>
      <w:r w:rsidR="003B6EE0" w:rsidRPr="003B6EE0">
        <w:rPr>
          <w:b/>
          <w:bCs/>
          <w:sz w:val="24"/>
          <w:szCs w:val="24"/>
        </w:rPr>
        <w:t xml:space="preserve">pour </w:t>
      </w:r>
      <w:r w:rsidR="00F226D5" w:rsidRPr="003B6EE0">
        <w:rPr>
          <w:b/>
          <w:bCs/>
          <w:sz w:val="24"/>
          <w:szCs w:val="24"/>
        </w:rPr>
        <w:t xml:space="preserve">votre </w:t>
      </w:r>
      <w:r w:rsidR="00F62190">
        <w:rPr>
          <w:b/>
          <w:bCs/>
          <w:sz w:val="24"/>
          <w:szCs w:val="24"/>
        </w:rPr>
        <w:t>participation</w:t>
      </w:r>
      <w:r w:rsidR="00F226D5">
        <w:rPr>
          <w:b/>
          <w:bCs/>
          <w:sz w:val="24"/>
          <w:szCs w:val="24"/>
        </w:rPr>
        <w:t> !</w:t>
      </w:r>
    </w:p>
    <w:sectPr w:rsidR="00D767BC" w:rsidRPr="003B6EE0" w:rsidSect="00E344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A741" w14:textId="77777777" w:rsidR="000C184A" w:rsidRDefault="000C184A" w:rsidP="00090935">
      <w:pPr>
        <w:spacing w:after="0" w:line="240" w:lineRule="auto"/>
      </w:pPr>
      <w:r>
        <w:separator/>
      </w:r>
    </w:p>
  </w:endnote>
  <w:endnote w:type="continuationSeparator" w:id="0">
    <w:p w14:paraId="10DA2041" w14:textId="77777777" w:rsidR="000C184A" w:rsidRDefault="000C184A" w:rsidP="0009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0D2C" w14:textId="77777777" w:rsidR="000C184A" w:rsidRDefault="000C184A" w:rsidP="00090935">
      <w:pPr>
        <w:spacing w:after="0" w:line="240" w:lineRule="auto"/>
      </w:pPr>
      <w:r>
        <w:separator/>
      </w:r>
    </w:p>
  </w:footnote>
  <w:footnote w:type="continuationSeparator" w:id="0">
    <w:p w14:paraId="5D51084F" w14:textId="77777777" w:rsidR="000C184A" w:rsidRDefault="000C184A" w:rsidP="0009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99D7" w14:textId="649A4191" w:rsidR="00090935" w:rsidRDefault="00090935" w:rsidP="00894A10">
    <w:r w:rsidRPr="000E33F2"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begin"/>
    </w:r>
    <w:r w:rsidRPr="000E33F2">
      <w:rPr>
        <w:rFonts w:ascii="Calibri" w:eastAsia="Times New Roman" w:hAnsi="Calibri" w:cs="Calibri"/>
        <w:color w:val="000000"/>
        <w:sz w:val="24"/>
        <w:szCs w:val="24"/>
        <w:lang w:eastAsia="fr-FR"/>
      </w:rPr>
      <w:instrText xml:space="preserve"> INCLUDEPICTURE "cid:3c24d5ff-8476-4efb-8706-2836edaa1ab6" \* MERGEFORMATINET </w:instrText>
    </w:r>
    <w:r w:rsidRPr="000E33F2"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separate"/>
    </w:r>
    <w:r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begin"/>
    </w:r>
    <w:r>
      <w:rPr>
        <w:rFonts w:ascii="Calibri" w:eastAsia="Times New Roman" w:hAnsi="Calibri" w:cs="Calibri"/>
        <w:color w:val="000000"/>
        <w:sz w:val="24"/>
        <w:szCs w:val="24"/>
        <w:lang w:eastAsia="fr-FR"/>
      </w:rPr>
      <w:instrText xml:space="preserve"> INCLUDEPICTURE  "cid:3c24d5ff-8476-4efb-8706-2836edaa1ab6" \* MERGEFORMATINET </w:instrText>
    </w:r>
    <w:r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separate"/>
    </w:r>
    <w:r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begin"/>
    </w:r>
    <w:r>
      <w:rPr>
        <w:rFonts w:ascii="Calibri" w:eastAsia="Times New Roman" w:hAnsi="Calibri" w:cs="Calibri"/>
        <w:color w:val="000000"/>
        <w:sz w:val="24"/>
        <w:szCs w:val="24"/>
        <w:lang w:eastAsia="fr-FR"/>
      </w:rPr>
      <w:instrText xml:space="preserve"> INCLUDEPICTURE  "cid:3c24d5ff-8476-4efb-8706-2836edaa1ab6" \* MERGEFORMATINET </w:instrText>
    </w:r>
    <w:r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separate"/>
    </w:r>
    <w:r w:rsidR="006C7C9E"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begin"/>
    </w:r>
    <w:r w:rsidR="006C7C9E">
      <w:rPr>
        <w:rFonts w:ascii="Calibri" w:eastAsia="Times New Roman" w:hAnsi="Calibri" w:cs="Calibri"/>
        <w:color w:val="000000"/>
        <w:sz w:val="24"/>
        <w:szCs w:val="24"/>
        <w:lang w:eastAsia="fr-FR"/>
      </w:rPr>
      <w:instrText xml:space="preserve"> INCLUDEPICTURE  "cid:3c24d5ff-8476-4efb-8706-2836edaa1ab6" \* MERGEFORMATINET </w:instrText>
    </w:r>
    <w:r w:rsidR="006C7C9E"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separate"/>
    </w:r>
    <w:r w:rsidR="00C75E8A"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begin"/>
    </w:r>
    <w:r w:rsidR="00C75E8A">
      <w:rPr>
        <w:rFonts w:ascii="Calibri" w:eastAsia="Times New Roman" w:hAnsi="Calibri" w:cs="Calibri"/>
        <w:color w:val="000000"/>
        <w:sz w:val="24"/>
        <w:szCs w:val="24"/>
        <w:lang w:eastAsia="fr-FR"/>
      </w:rPr>
      <w:instrText xml:space="preserve"> INCLUDEPICTURE  "cid:3c24d5ff-8476-4efb-8706-2836edaa1ab6" \* MERGEFORMATINET </w:instrText>
    </w:r>
    <w:r w:rsidR="00C75E8A"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separate"/>
    </w:r>
    <w:r w:rsidR="00000000"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begin"/>
    </w:r>
    <w:r w:rsidR="00000000">
      <w:rPr>
        <w:rFonts w:ascii="Calibri" w:eastAsia="Times New Roman" w:hAnsi="Calibri" w:cs="Calibri"/>
        <w:color w:val="000000"/>
        <w:sz w:val="24"/>
        <w:szCs w:val="24"/>
        <w:lang w:eastAsia="fr-FR"/>
      </w:rPr>
      <w:instrText xml:space="preserve"> INCLUDEPICTURE  "cid:3c24d5ff-8476-4efb-8706-2836edaa1ab6" \* MERGEFORMATINET </w:instrText>
    </w:r>
    <w:r w:rsidR="00000000"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separate"/>
    </w:r>
    <w:r w:rsidR="00000000">
      <w:rPr>
        <w:rFonts w:ascii="Calibri" w:eastAsia="Times New Roman" w:hAnsi="Calibri" w:cs="Calibri"/>
        <w:color w:val="000000"/>
        <w:sz w:val="24"/>
        <w:szCs w:val="24"/>
        <w:lang w:eastAsia="fr-FR"/>
      </w:rPr>
      <w:pict w14:anchorId="44BBA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x_imageSelected0" o:spid="_x0000_i1025" type="#_x0000_t75" style="width:68.25pt;height:51.75pt">
          <v:imagedata r:id="rId1" r:href="rId2"/>
        </v:shape>
      </w:pict>
    </w:r>
    <w:r w:rsidR="00000000"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end"/>
    </w:r>
    <w:r w:rsidR="00C75E8A"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end"/>
    </w:r>
    <w:r w:rsidR="006C7C9E"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end"/>
    </w:r>
    <w:r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end"/>
    </w:r>
    <w:r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end"/>
    </w:r>
    <w:r w:rsidRPr="000E33F2">
      <w:rPr>
        <w:rFonts w:ascii="Calibri" w:eastAsia="Times New Roman" w:hAnsi="Calibri" w:cs="Calibri"/>
        <w:color w:val="000000"/>
        <w:sz w:val="24"/>
        <w:szCs w:val="24"/>
        <w:lang w:eastAsia="fr-FR"/>
      </w:rPr>
      <w:fldChar w:fldCharType="end"/>
    </w:r>
    <w:r>
      <w:rPr>
        <w:rFonts w:ascii="Calibri" w:eastAsia="Times New Roman" w:hAnsi="Calibri" w:cs="Calibri"/>
        <w:color w:val="000000"/>
        <w:sz w:val="24"/>
        <w:szCs w:val="24"/>
        <w:lang w:eastAsia="fr-FR"/>
      </w:rPr>
      <w:t xml:space="preserve">         </w:t>
    </w:r>
    <w:r w:rsidR="00894A10">
      <w:rPr>
        <w:rFonts w:ascii="Calibri" w:eastAsia="Times New Roman" w:hAnsi="Calibri" w:cs="Calibri"/>
        <w:color w:val="000000"/>
        <w:sz w:val="24"/>
        <w:szCs w:val="24"/>
        <w:lang w:eastAsia="fr-FR"/>
      </w:rPr>
      <w:t xml:space="preserve">         </w:t>
    </w:r>
    <w:r>
      <w:rPr>
        <w:rFonts w:ascii="Calibri" w:eastAsia="Times New Roman" w:hAnsi="Calibri" w:cs="Calibri"/>
        <w:color w:val="000000"/>
        <w:sz w:val="24"/>
        <w:szCs w:val="24"/>
        <w:lang w:eastAsia="fr-FR"/>
      </w:rPr>
      <w:t xml:space="preserve"> </w:t>
    </w:r>
    <w:r w:rsidR="0054131C">
      <w:rPr>
        <w:rFonts w:ascii="Calibri" w:eastAsia="Times New Roman" w:hAnsi="Calibri" w:cs="Calibri"/>
        <w:color w:val="000000"/>
        <w:sz w:val="24"/>
        <w:szCs w:val="24"/>
        <w:lang w:eastAsia="fr-FR"/>
      </w:rPr>
      <w:t xml:space="preserve">         </w:t>
    </w:r>
    <w:r w:rsidR="00894A10" w:rsidRPr="00894A10">
      <w:rPr>
        <w:b/>
        <w:bCs/>
        <w:sz w:val="32"/>
        <w:szCs w:val="32"/>
      </w:rPr>
      <w:t>SONDAGE CROISIERE 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CA"/>
    <w:rsid w:val="000003D1"/>
    <w:rsid w:val="00003E08"/>
    <w:rsid w:val="00013A81"/>
    <w:rsid w:val="00015842"/>
    <w:rsid w:val="00044C0C"/>
    <w:rsid w:val="00052E00"/>
    <w:rsid w:val="00061C19"/>
    <w:rsid w:val="00073102"/>
    <w:rsid w:val="00082494"/>
    <w:rsid w:val="000905F4"/>
    <w:rsid w:val="00090935"/>
    <w:rsid w:val="0009714A"/>
    <w:rsid w:val="000B17EA"/>
    <w:rsid w:val="000B3B5F"/>
    <w:rsid w:val="000B4156"/>
    <w:rsid w:val="000B5575"/>
    <w:rsid w:val="000C184A"/>
    <w:rsid w:val="000D2340"/>
    <w:rsid w:val="000D2597"/>
    <w:rsid w:val="000D7D6B"/>
    <w:rsid w:val="000E33F2"/>
    <w:rsid w:val="000F5936"/>
    <w:rsid w:val="0010314F"/>
    <w:rsid w:val="00103343"/>
    <w:rsid w:val="001074D9"/>
    <w:rsid w:val="00112B62"/>
    <w:rsid w:val="00115D72"/>
    <w:rsid w:val="0012296D"/>
    <w:rsid w:val="00126014"/>
    <w:rsid w:val="00137B19"/>
    <w:rsid w:val="00145493"/>
    <w:rsid w:val="001502CA"/>
    <w:rsid w:val="001565D1"/>
    <w:rsid w:val="00160158"/>
    <w:rsid w:val="00163761"/>
    <w:rsid w:val="001753F6"/>
    <w:rsid w:val="00176ABF"/>
    <w:rsid w:val="00184F56"/>
    <w:rsid w:val="001912EE"/>
    <w:rsid w:val="00191482"/>
    <w:rsid w:val="001918F0"/>
    <w:rsid w:val="001A31FE"/>
    <w:rsid w:val="001A4146"/>
    <w:rsid w:val="001A79E3"/>
    <w:rsid w:val="001C0E89"/>
    <w:rsid w:val="001C50C9"/>
    <w:rsid w:val="001C7864"/>
    <w:rsid w:val="001D273C"/>
    <w:rsid w:val="001E41EF"/>
    <w:rsid w:val="001E4AEC"/>
    <w:rsid w:val="00203984"/>
    <w:rsid w:val="002439E7"/>
    <w:rsid w:val="00245F8D"/>
    <w:rsid w:val="002559E2"/>
    <w:rsid w:val="00261624"/>
    <w:rsid w:val="0026346D"/>
    <w:rsid w:val="0028631A"/>
    <w:rsid w:val="002876AF"/>
    <w:rsid w:val="00292A05"/>
    <w:rsid w:val="002A13CB"/>
    <w:rsid w:val="002A7374"/>
    <w:rsid w:val="002B2299"/>
    <w:rsid w:val="002C02E6"/>
    <w:rsid w:val="002C529A"/>
    <w:rsid w:val="002E288F"/>
    <w:rsid w:val="002E4D4A"/>
    <w:rsid w:val="002E6142"/>
    <w:rsid w:val="002F16C2"/>
    <w:rsid w:val="002F4DF7"/>
    <w:rsid w:val="00301ACC"/>
    <w:rsid w:val="00304545"/>
    <w:rsid w:val="00321198"/>
    <w:rsid w:val="00341CDB"/>
    <w:rsid w:val="0036179A"/>
    <w:rsid w:val="00372B48"/>
    <w:rsid w:val="00382A86"/>
    <w:rsid w:val="0039004E"/>
    <w:rsid w:val="00391192"/>
    <w:rsid w:val="003A56F8"/>
    <w:rsid w:val="003B6EE0"/>
    <w:rsid w:val="003C3F33"/>
    <w:rsid w:val="003C4085"/>
    <w:rsid w:val="003C6659"/>
    <w:rsid w:val="003D06FF"/>
    <w:rsid w:val="003E3007"/>
    <w:rsid w:val="003F4EA3"/>
    <w:rsid w:val="00407E63"/>
    <w:rsid w:val="0041158E"/>
    <w:rsid w:val="00416EDB"/>
    <w:rsid w:val="004273A2"/>
    <w:rsid w:val="0043482B"/>
    <w:rsid w:val="004376EF"/>
    <w:rsid w:val="00447A56"/>
    <w:rsid w:val="00454CD0"/>
    <w:rsid w:val="004710DA"/>
    <w:rsid w:val="00490D18"/>
    <w:rsid w:val="004912F8"/>
    <w:rsid w:val="004948AB"/>
    <w:rsid w:val="004A4447"/>
    <w:rsid w:val="004B7F17"/>
    <w:rsid w:val="004C2A24"/>
    <w:rsid w:val="004D11D0"/>
    <w:rsid w:val="004D2A37"/>
    <w:rsid w:val="004D4E32"/>
    <w:rsid w:val="004E24DF"/>
    <w:rsid w:val="004F180C"/>
    <w:rsid w:val="004F2F4A"/>
    <w:rsid w:val="00511354"/>
    <w:rsid w:val="0051484D"/>
    <w:rsid w:val="005164B1"/>
    <w:rsid w:val="00521A96"/>
    <w:rsid w:val="00521C5D"/>
    <w:rsid w:val="005237CD"/>
    <w:rsid w:val="00530FFE"/>
    <w:rsid w:val="00531EF9"/>
    <w:rsid w:val="00532CAD"/>
    <w:rsid w:val="0053557F"/>
    <w:rsid w:val="0054131C"/>
    <w:rsid w:val="005534A3"/>
    <w:rsid w:val="00555387"/>
    <w:rsid w:val="005746C7"/>
    <w:rsid w:val="005777E8"/>
    <w:rsid w:val="00577ADC"/>
    <w:rsid w:val="00582910"/>
    <w:rsid w:val="0058572B"/>
    <w:rsid w:val="00590722"/>
    <w:rsid w:val="005C1C7A"/>
    <w:rsid w:val="005C6665"/>
    <w:rsid w:val="006023FE"/>
    <w:rsid w:val="00637399"/>
    <w:rsid w:val="006512E1"/>
    <w:rsid w:val="006560DB"/>
    <w:rsid w:val="0065790B"/>
    <w:rsid w:val="006579EA"/>
    <w:rsid w:val="00662C15"/>
    <w:rsid w:val="00681412"/>
    <w:rsid w:val="00681E59"/>
    <w:rsid w:val="00690793"/>
    <w:rsid w:val="0069179F"/>
    <w:rsid w:val="006C5FC6"/>
    <w:rsid w:val="006C67FD"/>
    <w:rsid w:val="006C7C9E"/>
    <w:rsid w:val="006D2C00"/>
    <w:rsid w:val="006D7F68"/>
    <w:rsid w:val="00707BE8"/>
    <w:rsid w:val="00707E65"/>
    <w:rsid w:val="00711F64"/>
    <w:rsid w:val="007141A5"/>
    <w:rsid w:val="00717189"/>
    <w:rsid w:val="0072138C"/>
    <w:rsid w:val="00724F3D"/>
    <w:rsid w:val="007518A7"/>
    <w:rsid w:val="00754E54"/>
    <w:rsid w:val="00780C94"/>
    <w:rsid w:val="00781A4C"/>
    <w:rsid w:val="007931BD"/>
    <w:rsid w:val="007A002D"/>
    <w:rsid w:val="007B22B8"/>
    <w:rsid w:val="00827500"/>
    <w:rsid w:val="0085237C"/>
    <w:rsid w:val="00864C01"/>
    <w:rsid w:val="00866D58"/>
    <w:rsid w:val="00873EBC"/>
    <w:rsid w:val="00880D5E"/>
    <w:rsid w:val="00894A10"/>
    <w:rsid w:val="008B2709"/>
    <w:rsid w:val="008C5257"/>
    <w:rsid w:val="008C7713"/>
    <w:rsid w:val="008D016C"/>
    <w:rsid w:val="008D171B"/>
    <w:rsid w:val="008F27F1"/>
    <w:rsid w:val="00900E73"/>
    <w:rsid w:val="009048FA"/>
    <w:rsid w:val="0092285F"/>
    <w:rsid w:val="009339E3"/>
    <w:rsid w:val="00976CAD"/>
    <w:rsid w:val="009808DF"/>
    <w:rsid w:val="0098628D"/>
    <w:rsid w:val="00991A8E"/>
    <w:rsid w:val="00992D8C"/>
    <w:rsid w:val="00994F8F"/>
    <w:rsid w:val="009A01CD"/>
    <w:rsid w:val="009B0575"/>
    <w:rsid w:val="009C6756"/>
    <w:rsid w:val="00A00768"/>
    <w:rsid w:val="00A04FD2"/>
    <w:rsid w:val="00A05EAD"/>
    <w:rsid w:val="00A067D3"/>
    <w:rsid w:val="00A267D9"/>
    <w:rsid w:val="00A317F0"/>
    <w:rsid w:val="00A31B32"/>
    <w:rsid w:val="00A41ADB"/>
    <w:rsid w:val="00A521CD"/>
    <w:rsid w:val="00A74C21"/>
    <w:rsid w:val="00A77B1D"/>
    <w:rsid w:val="00A86AEF"/>
    <w:rsid w:val="00AA132F"/>
    <w:rsid w:val="00AA50BB"/>
    <w:rsid w:val="00AA6334"/>
    <w:rsid w:val="00AB4D1E"/>
    <w:rsid w:val="00AB6F23"/>
    <w:rsid w:val="00AC1FD2"/>
    <w:rsid w:val="00AC4871"/>
    <w:rsid w:val="00B04EE2"/>
    <w:rsid w:val="00B1042C"/>
    <w:rsid w:val="00B16C16"/>
    <w:rsid w:val="00B203AE"/>
    <w:rsid w:val="00B32DB8"/>
    <w:rsid w:val="00B41D4D"/>
    <w:rsid w:val="00B45F77"/>
    <w:rsid w:val="00B541E6"/>
    <w:rsid w:val="00B57C52"/>
    <w:rsid w:val="00B67D91"/>
    <w:rsid w:val="00B73DE0"/>
    <w:rsid w:val="00B75D31"/>
    <w:rsid w:val="00B841E4"/>
    <w:rsid w:val="00BA6C4D"/>
    <w:rsid w:val="00BB560F"/>
    <w:rsid w:val="00BC348E"/>
    <w:rsid w:val="00BD0FD9"/>
    <w:rsid w:val="00C1038E"/>
    <w:rsid w:val="00C23E68"/>
    <w:rsid w:val="00C264BD"/>
    <w:rsid w:val="00C75E8A"/>
    <w:rsid w:val="00C81577"/>
    <w:rsid w:val="00C82E1C"/>
    <w:rsid w:val="00C85C4C"/>
    <w:rsid w:val="00C85CB1"/>
    <w:rsid w:val="00C91B5A"/>
    <w:rsid w:val="00CA0E26"/>
    <w:rsid w:val="00CB2B5F"/>
    <w:rsid w:val="00CB3796"/>
    <w:rsid w:val="00CB5EB3"/>
    <w:rsid w:val="00CC2C3E"/>
    <w:rsid w:val="00CC6A8E"/>
    <w:rsid w:val="00CE11EA"/>
    <w:rsid w:val="00CE547E"/>
    <w:rsid w:val="00D1168A"/>
    <w:rsid w:val="00D247DF"/>
    <w:rsid w:val="00D4351D"/>
    <w:rsid w:val="00D506C5"/>
    <w:rsid w:val="00D74D0E"/>
    <w:rsid w:val="00D767BC"/>
    <w:rsid w:val="00D84655"/>
    <w:rsid w:val="00D84C2B"/>
    <w:rsid w:val="00DA45D7"/>
    <w:rsid w:val="00DC427C"/>
    <w:rsid w:val="00DC4918"/>
    <w:rsid w:val="00DD4F95"/>
    <w:rsid w:val="00DE5CAF"/>
    <w:rsid w:val="00E12E95"/>
    <w:rsid w:val="00E15CDB"/>
    <w:rsid w:val="00E23157"/>
    <w:rsid w:val="00E26538"/>
    <w:rsid w:val="00E3443F"/>
    <w:rsid w:val="00E40B11"/>
    <w:rsid w:val="00E4670E"/>
    <w:rsid w:val="00E60D04"/>
    <w:rsid w:val="00E64B06"/>
    <w:rsid w:val="00E70FD5"/>
    <w:rsid w:val="00E71B6F"/>
    <w:rsid w:val="00E87B6A"/>
    <w:rsid w:val="00E94349"/>
    <w:rsid w:val="00EB2D95"/>
    <w:rsid w:val="00EB3457"/>
    <w:rsid w:val="00EF324A"/>
    <w:rsid w:val="00EF6164"/>
    <w:rsid w:val="00F078C8"/>
    <w:rsid w:val="00F07D09"/>
    <w:rsid w:val="00F12D35"/>
    <w:rsid w:val="00F17168"/>
    <w:rsid w:val="00F226D5"/>
    <w:rsid w:val="00F23F2B"/>
    <w:rsid w:val="00F240BA"/>
    <w:rsid w:val="00F303EE"/>
    <w:rsid w:val="00F32A3A"/>
    <w:rsid w:val="00F34EA7"/>
    <w:rsid w:val="00F5780C"/>
    <w:rsid w:val="00F62190"/>
    <w:rsid w:val="00F65F95"/>
    <w:rsid w:val="00F75DCD"/>
    <w:rsid w:val="00F77A43"/>
    <w:rsid w:val="00F8582A"/>
    <w:rsid w:val="00F85C9D"/>
    <w:rsid w:val="00F92A45"/>
    <w:rsid w:val="00F95D33"/>
    <w:rsid w:val="00FA68F2"/>
    <w:rsid w:val="00FE2DAB"/>
    <w:rsid w:val="00FE6764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98234"/>
  <w15:chartTrackingRefBased/>
  <w15:docId w15:val="{3BE81D89-0E54-4E4A-A5ED-1EFD9CC7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C5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02CA"/>
    <w:rPr>
      <w:color w:val="0000FF"/>
      <w:u w:val="single"/>
    </w:rPr>
  </w:style>
  <w:style w:type="paragraph" w:customStyle="1" w:styleId="xxmsonormal">
    <w:name w:val="x_x_msonormal"/>
    <w:basedOn w:val="Normal"/>
    <w:rsid w:val="001502CA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xxapple-converted-space">
    <w:name w:val="x_x_apple-converted-space"/>
    <w:basedOn w:val="Policepardfaut"/>
    <w:rsid w:val="001502CA"/>
  </w:style>
  <w:style w:type="paragraph" w:styleId="En-tte">
    <w:name w:val="header"/>
    <w:basedOn w:val="Normal"/>
    <w:link w:val="En-tteCar"/>
    <w:uiPriority w:val="99"/>
    <w:unhideWhenUsed/>
    <w:rsid w:val="000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935"/>
  </w:style>
  <w:style w:type="paragraph" w:styleId="Pieddepage">
    <w:name w:val="footer"/>
    <w:basedOn w:val="Normal"/>
    <w:link w:val="PieddepageCar"/>
    <w:uiPriority w:val="99"/>
    <w:unhideWhenUsed/>
    <w:rsid w:val="000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935"/>
  </w:style>
  <w:style w:type="character" w:styleId="Lienhypertextesuivivisit">
    <w:name w:val="FollowedHyperlink"/>
    <w:basedOn w:val="Policepardfaut"/>
    <w:uiPriority w:val="99"/>
    <w:semiHidden/>
    <w:unhideWhenUsed/>
    <w:rsid w:val="00D247D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7E6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23157"/>
    <w:pPr>
      <w:ind w:left="720"/>
      <w:contextualSpacing/>
    </w:pPr>
  </w:style>
  <w:style w:type="character" w:customStyle="1" w:styleId="x2vhcd">
    <w:name w:val="x2vhcd"/>
    <w:basedOn w:val="Policepardfaut"/>
    <w:rsid w:val="00454CD0"/>
  </w:style>
  <w:style w:type="character" w:customStyle="1" w:styleId="aii">
    <w:name w:val="aii"/>
    <w:basedOn w:val="Policepardfaut"/>
    <w:rsid w:val="00454CD0"/>
  </w:style>
  <w:style w:type="character" w:customStyle="1" w:styleId="Titre1Car">
    <w:name w:val="Titre 1 Car"/>
    <w:basedOn w:val="Policepardfaut"/>
    <w:link w:val="Titre1"/>
    <w:uiPriority w:val="9"/>
    <w:rsid w:val="008C525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roisieurope.com/destination/nos-croisie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.vichery@wanadoo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c24d5ff-8476-4efb-8706-2836edaa1ab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VICHERY</dc:creator>
  <cp:keywords/>
  <dc:description/>
  <cp:lastModifiedBy>Jean-jacques VICHERY</cp:lastModifiedBy>
  <cp:revision>3</cp:revision>
  <cp:lastPrinted>2023-02-12T15:38:00Z</cp:lastPrinted>
  <dcterms:created xsi:type="dcterms:W3CDTF">2023-02-12T15:38:00Z</dcterms:created>
  <dcterms:modified xsi:type="dcterms:W3CDTF">2023-02-12T15:41:00Z</dcterms:modified>
</cp:coreProperties>
</file>